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45" w:type="dxa"/>
        <w:tblInd w:w="-63" w:type="dxa"/>
        <w:tblLayout w:type="fixed"/>
        <w:tblLook w:val="04A0"/>
      </w:tblPr>
      <w:tblGrid>
        <w:gridCol w:w="3589"/>
        <w:gridCol w:w="6656"/>
      </w:tblGrid>
      <w:tr w:rsidR="00E808E0" w:rsidRPr="00445D41" w:rsidTr="007E5220">
        <w:tc>
          <w:tcPr>
            <w:tcW w:w="3591" w:type="dxa"/>
          </w:tcPr>
          <w:p w:rsidR="00E808E0" w:rsidRPr="00445D41" w:rsidRDefault="00E808E0" w:rsidP="007E5220">
            <w:pPr>
              <w:jc w:val="center"/>
              <w:rPr>
                <w:b/>
                <w:lang w:val="sq-AL"/>
              </w:rPr>
            </w:pPr>
            <w:bookmarkStart w:id="0" w:name="_GoBack"/>
            <w:bookmarkEnd w:id="0"/>
            <w:r w:rsidRPr="00445D41">
              <w:rPr>
                <w:b/>
                <w:lang w:val="sq-AL"/>
              </w:rPr>
              <w:t>HỘI ĐỒNG NHÂN DÂN</w:t>
            </w:r>
          </w:p>
          <w:p w:rsidR="00E808E0" w:rsidRPr="00445D41" w:rsidRDefault="00E808E0" w:rsidP="007E5220">
            <w:pPr>
              <w:jc w:val="center"/>
              <w:rPr>
                <w:b/>
                <w:lang w:val="sq-AL"/>
              </w:rPr>
            </w:pPr>
            <w:r w:rsidRPr="00445D41">
              <w:rPr>
                <w:b/>
                <w:lang w:val="sq-AL"/>
              </w:rPr>
              <w:t>TỈNH HÀ TĨNH</w:t>
            </w:r>
          </w:p>
          <w:p w:rsidR="00E808E0" w:rsidRPr="00445D41" w:rsidRDefault="00783046" w:rsidP="007E5220">
            <w:pPr>
              <w:jc w:val="center"/>
              <w:rPr>
                <w:lang w:val="sq-AL"/>
              </w:rPr>
            </w:pPr>
            <w:r>
              <w:rPr>
                <w:noProof/>
                <w:lang w:val="en-US" w:eastAsia="en-US"/>
              </w:rPr>
              <w:pict>
                <v:line id="Straight Connector 3" o:spid="_x0000_s1026" style="position:absolute;left:0;text-align:left;z-index:251660800;visibility:visible;mso-wrap-distance-top:-3e-5mm;mso-wrap-distance-bottom:-3e-5mm" from="49.05pt,1.95pt" to="112.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"/>
              </w:pict>
            </w:r>
          </w:p>
          <w:p w:rsidR="00E808E0" w:rsidRPr="00445D41" w:rsidRDefault="00E808E0" w:rsidP="00720A08">
            <w:pPr>
              <w:jc w:val="center"/>
              <w:rPr>
                <w:lang w:val="sq-AL"/>
              </w:rPr>
            </w:pPr>
            <w:r w:rsidRPr="00445D41">
              <w:rPr>
                <w:lang w:val="sq-AL"/>
              </w:rPr>
              <w:t xml:space="preserve">Số: </w:t>
            </w:r>
            <w:r w:rsidR="00720A08">
              <w:rPr>
                <w:lang w:val="sq-AL"/>
              </w:rPr>
              <w:t>98</w:t>
            </w:r>
            <w:r w:rsidRPr="00445D41">
              <w:rPr>
                <w:lang w:val="sq-AL"/>
              </w:rPr>
              <w:t>/2018/NQ-HĐND</w:t>
            </w:r>
          </w:p>
        </w:tc>
        <w:tc>
          <w:tcPr>
            <w:tcW w:w="6660" w:type="dxa"/>
          </w:tcPr>
          <w:p w:rsidR="00E808E0" w:rsidRPr="00445D41" w:rsidRDefault="00E808E0" w:rsidP="007E5220">
            <w:pPr>
              <w:jc w:val="center"/>
              <w:rPr>
                <w:b/>
                <w:lang w:val="sq-AL"/>
              </w:rPr>
            </w:pPr>
            <w:r w:rsidRPr="00445D41">
              <w:rPr>
                <w:b/>
                <w:lang w:val="sq-AL"/>
              </w:rPr>
              <w:t>CỘNG HOÀ XÃ HỘI CHỦ NGHĨA VIỆT NAM</w:t>
            </w:r>
          </w:p>
          <w:p w:rsidR="00E808E0" w:rsidRPr="00445D41" w:rsidRDefault="00E808E0" w:rsidP="007E5220">
            <w:pPr>
              <w:jc w:val="center"/>
              <w:rPr>
                <w:b/>
                <w:lang w:val="sq-AL"/>
              </w:rPr>
            </w:pPr>
            <w:r w:rsidRPr="00445D41">
              <w:rPr>
                <w:b/>
                <w:lang w:val="sq-AL"/>
              </w:rPr>
              <w:t>Độc lập - Tự do - Hạnh phúc</w:t>
            </w:r>
          </w:p>
          <w:p w:rsidR="00E808E0" w:rsidRPr="00445D41" w:rsidRDefault="00783046" w:rsidP="007E5220">
            <w:pPr>
              <w:jc w:val="center"/>
              <w:rPr>
                <w:lang w:val="sq-AL"/>
              </w:rPr>
            </w:pPr>
            <w:r>
              <w:rPr>
                <w:noProof/>
                <w:lang w:val="en-US" w:eastAsia="en-US"/>
              </w:rPr>
              <w:pict>
                <v:line id="Straight Connector 2" o:spid="_x0000_s1028" style="position:absolute;left:0;text-align:left;z-index:251661824;visibility:visible;mso-wrap-distance-top:-3e-5mm;mso-wrap-distance-bottom:-3e-5mm" from="80.1pt,2.45pt" to="238.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HyHQIAADY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"/>
              </w:pict>
            </w:r>
          </w:p>
          <w:p w:rsidR="00E808E0" w:rsidRPr="00445D41" w:rsidRDefault="00E808E0" w:rsidP="007E5220">
            <w:pPr>
              <w:jc w:val="center"/>
              <w:rPr>
                <w:i/>
                <w:lang w:val="sq-AL"/>
              </w:rPr>
            </w:pPr>
            <w:r w:rsidRPr="00445D41">
              <w:rPr>
                <w:i/>
                <w:lang w:val="sq-AL"/>
              </w:rPr>
              <w:t xml:space="preserve">Hà Tĩnh, ngày </w:t>
            </w:r>
            <w:r>
              <w:rPr>
                <w:i/>
                <w:lang w:val="sq-AL"/>
              </w:rPr>
              <w:t>18</w:t>
            </w:r>
            <w:r w:rsidRPr="00445D41">
              <w:rPr>
                <w:i/>
                <w:lang w:val="sq-AL"/>
              </w:rPr>
              <w:t xml:space="preserve"> tháng 7 năm 2018</w:t>
            </w:r>
          </w:p>
        </w:tc>
      </w:tr>
    </w:tbl>
    <w:p w:rsidR="00607E14" w:rsidRPr="00355E92" w:rsidRDefault="00607E14" w:rsidP="00414F5C">
      <w:pPr>
        <w:spacing w:line="300" w:lineRule="exact"/>
        <w:ind w:left="-108" w:hanging="34"/>
        <w:jc w:val="center"/>
        <w:rPr>
          <w:b/>
          <w:lang w:val="en-US"/>
        </w:rPr>
      </w:pPr>
    </w:p>
    <w:p w:rsidR="00E3360F" w:rsidRPr="00355E92" w:rsidRDefault="00E3360F" w:rsidP="00E808E0">
      <w:pPr>
        <w:spacing w:before="60" w:line="240" w:lineRule="atLeast"/>
        <w:ind w:firstLine="34"/>
        <w:jc w:val="center"/>
        <w:rPr>
          <w:b/>
          <w:lang w:val="en-US"/>
        </w:rPr>
      </w:pPr>
      <w:r w:rsidRPr="00355E92">
        <w:rPr>
          <w:b/>
          <w:lang w:val="en-US"/>
        </w:rPr>
        <w:t>NGHỊ QUYẾT</w:t>
      </w:r>
    </w:p>
    <w:p w:rsidR="00EC2F3C" w:rsidRPr="00E808E0" w:rsidRDefault="00CB2CD1" w:rsidP="00E808E0">
      <w:pPr>
        <w:jc w:val="center"/>
        <w:rPr>
          <w:b/>
          <w:lang w:val="sq-AL" w:eastAsia="en-US"/>
        </w:rPr>
      </w:pPr>
      <w:r w:rsidRPr="00E808E0">
        <w:rPr>
          <w:b/>
          <w:lang w:val="sq-AL" w:eastAsia="en-US"/>
        </w:rPr>
        <w:t>Về củ</w:t>
      </w:r>
      <w:r w:rsidR="004E3C96" w:rsidRPr="00E808E0">
        <w:rPr>
          <w:b/>
          <w:lang w:val="sq-AL" w:eastAsia="en-US"/>
        </w:rPr>
        <w:t>ng cố, p</w:t>
      </w:r>
      <w:r w:rsidR="00860E83" w:rsidRPr="00E808E0">
        <w:rPr>
          <w:b/>
          <w:lang w:val="sq-AL" w:eastAsia="en-US"/>
        </w:rPr>
        <w:t>hát triển hệ thống</w:t>
      </w:r>
      <w:r w:rsidR="00EC2F3C" w:rsidRPr="00E808E0">
        <w:rPr>
          <w:b/>
          <w:lang w:val="sq-AL" w:eastAsia="en-US"/>
        </w:rPr>
        <w:t xml:space="preserve"> mạng lưới cơ </w:t>
      </w:r>
      <w:r w:rsidR="00B97219" w:rsidRPr="00E808E0">
        <w:rPr>
          <w:b/>
          <w:lang w:val="sq-AL" w:eastAsia="en-US"/>
        </w:rPr>
        <w:t>s</w:t>
      </w:r>
      <w:r w:rsidR="00EC2F3C" w:rsidRPr="00E808E0">
        <w:rPr>
          <w:b/>
          <w:lang w:val="sq-AL" w:eastAsia="en-US"/>
        </w:rPr>
        <w:t xml:space="preserve">ở trợ giúp xã hội </w:t>
      </w:r>
    </w:p>
    <w:p w:rsidR="00E3360F" w:rsidRPr="00E808E0" w:rsidRDefault="0086400D" w:rsidP="00E808E0">
      <w:pPr>
        <w:jc w:val="center"/>
        <w:rPr>
          <w:b/>
          <w:lang w:val="sq-AL" w:eastAsia="en-US"/>
        </w:rPr>
      </w:pPr>
      <w:r w:rsidRPr="00E808E0">
        <w:rPr>
          <w:b/>
          <w:lang w:val="sq-AL" w:eastAsia="en-US"/>
        </w:rPr>
        <w:t xml:space="preserve">tỉnh Hà Tĩnh </w:t>
      </w:r>
      <w:r w:rsidR="00EC2F3C" w:rsidRPr="00E808E0">
        <w:rPr>
          <w:b/>
          <w:lang w:val="sq-AL" w:eastAsia="en-US"/>
        </w:rPr>
        <w:t>giai đoạn 2018</w:t>
      </w:r>
      <w:r w:rsidR="001115B3" w:rsidRPr="00E808E0">
        <w:rPr>
          <w:b/>
          <w:lang w:val="sq-AL" w:eastAsia="en-US"/>
        </w:rPr>
        <w:t xml:space="preserve"> </w:t>
      </w:r>
      <w:r w:rsidR="00EC2F3C" w:rsidRPr="00E808E0">
        <w:rPr>
          <w:b/>
          <w:lang w:val="sq-AL" w:eastAsia="en-US"/>
        </w:rPr>
        <w:t>-</w:t>
      </w:r>
      <w:r w:rsidR="001115B3" w:rsidRPr="00E808E0">
        <w:rPr>
          <w:b/>
          <w:lang w:val="sq-AL" w:eastAsia="en-US"/>
        </w:rPr>
        <w:t xml:space="preserve"> </w:t>
      </w:r>
      <w:r w:rsidR="00EC2F3C" w:rsidRPr="00E808E0">
        <w:rPr>
          <w:b/>
          <w:lang w:val="sq-AL" w:eastAsia="en-US"/>
        </w:rPr>
        <w:t>2025, tầm nhìn đến n</w:t>
      </w:r>
      <w:r w:rsidR="00B97219" w:rsidRPr="00E808E0">
        <w:rPr>
          <w:b/>
          <w:lang w:val="sq-AL" w:eastAsia="en-US"/>
        </w:rPr>
        <w:t>ă</w:t>
      </w:r>
      <w:r w:rsidR="00EC2F3C" w:rsidRPr="00E808E0">
        <w:rPr>
          <w:b/>
          <w:lang w:val="sq-AL" w:eastAsia="en-US"/>
        </w:rPr>
        <w:t>m 2030</w:t>
      </w:r>
    </w:p>
    <w:p w:rsidR="00E808E0" w:rsidRDefault="00783046" w:rsidP="00E808E0">
      <w:pPr>
        <w:spacing w:before="120" w:line="240" w:lineRule="atLeast"/>
        <w:ind w:left="-108" w:hanging="34"/>
        <w:jc w:val="center"/>
        <w:rPr>
          <w:b/>
          <w:lang w:val="en-US"/>
        </w:rPr>
      </w:pPr>
      <w:r>
        <w:rPr>
          <w:b/>
          <w:noProof/>
          <w:lang w:val="en-US" w:eastAsia="en-US"/>
        </w:rPr>
        <w:pict>
          <v:line id="Line 5" o:spid="_x0000_s1027" style="position:absolute;left:0;text-align:left;z-index:251658752;visibility:visible;mso-wrap-distance-top:-8e-5mm;mso-wrap-distance-bottom:-8e-5mm" from="181.6pt,3.9pt" to="282.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qj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"/>
        </w:pict>
      </w:r>
    </w:p>
    <w:p w:rsidR="00E3360F" w:rsidRPr="00E808E0" w:rsidRDefault="00E3360F" w:rsidP="00E808E0">
      <w:pPr>
        <w:jc w:val="center"/>
        <w:rPr>
          <w:b/>
          <w:iCs/>
          <w:lang w:val="en-US" w:eastAsia="en-US"/>
        </w:rPr>
      </w:pPr>
      <w:r w:rsidRPr="00E808E0">
        <w:rPr>
          <w:b/>
          <w:iCs/>
          <w:lang w:val="en-US" w:eastAsia="en-US"/>
        </w:rPr>
        <w:t>HỘI ĐỒNG NHÂN DÂN TÌNH HÀ TĨNH</w:t>
      </w:r>
    </w:p>
    <w:p w:rsidR="00E3360F" w:rsidRPr="00E808E0" w:rsidRDefault="00E3360F" w:rsidP="00E808E0">
      <w:pPr>
        <w:jc w:val="center"/>
        <w:rPr>
          <w:b/>
          <w:iCs/>
          <w:lang w:val="en-US" w:eastAsia="en-US"/>
        </w:rPr>
      </w:pPr>
      <w:r w:rsidRPr="00E808E0">
        <w:rPr>
          <w:b/>
          <w:iCs/>
          <w:lang w:val="en-US" w:eastAsia="en-US"/>
        </w:rPr>
        <w:t xml:space="preserve">KHÓA </w:t>
      </w:r>
      <w:r w:rsidR="00EA7BBA" w:rsidRPr="00E808E0">
        <w:rPr>
          <w:b/>
          <w:iCs/>
          <w:lang w:val="en-US" w:eastAsia="en-US"/>
        </w:rPr>
        <w:t>XVII</w:t>
      </w:r>
      <w:r w:rsidRPr="00E808E0">
        <w:rPr>
          <w:b/>
          <w:iCs/>
          <w:lang w:val="en-US" w:eastAsia="en-US"/>
        </w:rPr>
        <w:t>, KỲ HỌP THỨ</w:t>
      </w:r>
      <w:r w:rsidR="00EC2F3C" w:rsidRPr="00E808E0">
        <w:rPr>
          <w:b/>
          <w:iCs/>
          <w:lang w:val="en-US" w:eastAsia="en-US"/>
        </w:rPr>
        <w:t xml:space="preserve"> 7</w:t>
      </w:r>
    </w:p>
    <w:p w:rsidR="00A5794D" w:rsidRDefault="00A5794D" w:rsidP="00A5794D">
      <w:pPr>
        <w:spacing w:before="120" w:line="240" w:lineRule="atLeast"/>
        <w:ind w:firstLine="720"/>
        <w:jc w:val="both"/>
        <w:rPr>
          <w:i/>
          <w:iCs/>
          <w:lang w:val="en-US"/>
        </w:rPr>
      </w:pPr>
    </w:p>
    <w:p w:rsidR="00E808E0" w:rsidRDefault="00E808E0" w:rsidP="00A5794D">
      <w:pPr>
        <w:spacing w:before="120" w:line="240" w:lineRule="atLeast"/>
        <w:ind w:firstLine="720"/>
        <w:jc w:val="both"/>
        <w:rPr>
          <w:i/>
          <w:iCs/>
        </w:rPr>
      </w:pPr>
      <w:r>
        <w:rPr>
          <w:i/>
          <w:iCs/>
        </w:rPr>
        <w:t xml:space="preserve">Căn cứ Luật </w:t>
      </w:r>
      <w:r w:rsidR="00390C88">
        <w:rPr>
          <w:i/>
          <w:iCs/>
          <w:lang w:val="en-US"/>
        </w:rPr>
        <w:t>T</w:t>
      </w:r>
      <w:r>
        <w:rPr>
          <w:i/>
          <w:iCs/>
        </w:rPr>
        <w:t>ổ chức chính quyền địa phương ngày 19 tháng 6 năm 2015;</w:t>
      </w:r>
    </w:p>
    <w:p w:rsidR="00E808E0" w:rsidRDefault="00E808E0" w:rsidP="00A5794D">
      <w:pPr>
        <w:spacing w:before="120" w:line="240" w:lineRule="atLeast"/>
        <w:ind w:firstLine="720"/>
        <w:jc w:val="both"/>
        <w:rPr>
          <w:i/>
          <w:iCs/>
        </w:rPr>
      </w:pPr>
      <w:r>
        <w:rPr>
          <w:i/>
          <w:iCs/>
        </w:rPr>
        <w:t xml:space="preserve">Căn cứ Luật </w:t>
      </w:r>
      <w:r w:rsidR="00390C88">
        <w:rPr>
          <w:i/>
          <w:iCs/>
          <w:lang w:val="en-US"/>
        </w:rPr>
        <w:t>B</w:t>
      </w:r>
      <w:r>
        <w:rPr>
          <w:i/>
          <w:iCs/>
        </w:rPr>
        <w:t>an hành văn bản quy phạm pháp luật ngày 22 tháng 6 năm 2015;</w:t>
      </w:r>
    </w:p>
    <w:p w:rsidR="007D1D3C" w:rsidRPr="00E808E0" w:rsidRDefault="006D1CBB" w:rsidP="00A5794D">
      <w:pPr>
        <w:spacing w:before="120" w:line="240" w:lineRule="atLeast"/>
        <w:ind w:firstLine="720"/>
        <w:jc w:val="both"/>
        <w:rPr>
          <w:i/>
          <w:iCs/>
        </w:rPr>
      </w:pPr>
      <w:r w:rsidRPr="00E808E0">
        <w:rPr>
          <w:i/>
          <w:iCs/>
        </w:rPr>
        <w:t xml:space="preserve">Căn cứ </w:t>
      </w:r>
      <w:r w:rsidR="007D1D3C" w:rsidRPr="00E808E0">
        <w:rPr>
          <w:i/>
          <w:iCs/>
        </w:rPr>
        <w:t>Quyết định số 32/2010/QĐ-TTg</w:t>
      </w:r>
      <w:r w:rsidR="00E808E0">
        <w:rPr>
          <w:i/>
          <w:iCs/>
          <w:lang w:val="en-US"/>
        </w:rPr>
        <w:t>,</w:t>
      </w:r>
      <w:r w:rsidR="007D1D3C" w:rsidRPr="00E808E0">
        <w:rPr>
          <w:i/>
          <w:iCs/>
        </w:rPr>
        <w:t xml:space="preserve"> ngày 25</w:t>
      </w:r>
      <w:r w:rsidR="00E808E0">
        <w:rPr>
          <w:i/>
          <w:iCs/>
          <w:lang w:val="en-US"/>
        </w:rPr>
        <w:t xml:space="preserve"> tháng </w:t>
      </w:r>
      <w:r w:rsidR="00E808E0">
        <w:rPr>
          <w:i/>
          <w:iCs/>
        </w:rPr>
        <w:t>3</w:t>
      </w:r>
      <w:r w:rsidR="00E808E0">
        <w:rPr>
          <w:i/>
          <w:iCs/>
          <w:lang w:val="en-US"/>
        </w:rPr>
        <w:t xml:space="preserve"> năm </w:t>
      </w:r>
      <w:r w:rsidR="007D1D3C" w:rsidRPr="00E808E0">
        <w:rPr>
          <w:i/>
          <w:iCs/>
        </w:rPr>
        <w:t>2010 của Thủ tướng Chính phủ phê duyệt Đề án Phát triển nghề công tác xã hội giai đoạn 2010 - 2020;</w:t>
      </w:r>
    </w:p>
    <w:p w:rsidR="007D1D3C" w:rsidRPr="00E808E0" w:rsidRDefault="007D1D3C" w:rsidP="00A5794D">
      <w:pPr>
        <w:spacing w:before="120" w:line="240" w:lineRule="atLeast"/>
        <w:ind w:firstLine="720"/>
        <w:jc w:val="both"/>
        <w:rPr>
          <w:i/>
          <w:iCs/>
        </w:rPr>
      </w:pPr>
      <w:r w:rsidRPr="00E808E0">
        <w:rPr>
          <w:i/>
          <w:iCs/>
        </w:rPr>
        <w:t>Thực hiện</w:t>
      </w:r>
      <w:r w:rsidR="006D1CBB" w:rsidRPr="00E808E0">
        <w:rPr>
          <w:i/>
          <w:iCs/>
        </w:rPr>
        <w:t xml:space="preserve"> các Quyết định của Thủ tướng Chính phủ:</w:t>
      </w:r>
      <w:r w:rsidRPr="00E808E0">
        <w:rPr>
          <w:i/>
          <w:iCs/>
        </w:rPr>
        <w:t xml:space="preserve"> Quyết định số 1786/QĐ-TTg</w:t>
      </w:r>
      <w:r w:rsidR="00E808E0">
        <w:rPr>
          <w:i/>
          <w:iCs/>
          <w:lang w:val="en-US"/>
        </w:rPr>
        <w:t>,</w:t>
      </w:r>
      <w:r w:rsidRPr="00E808E0">
        <w:rPr>
          <w:i/>
          <w:iCs/>
        </w:rPr>
        <w:t xml:space="preserve"> ngày 27</w:t>
      </w:r>
      <w:r w:rsidR="00E808E0">
        <w:rPr>
          <w:i/>
          <w:iCs/>
          <w:lang w:val="en-US"/>
        </w:rPr>
        <w:t xml:space="preserve"> tháng </w:t>
      </w:r>
      <w:r w:rsidR="00E808E0">
        <w:rPr>
          <w:i/>
          <w:iCs/>
        </w:rPr>
        <w:t>11</w:t>
      </w:r>
      <w:r w:rsidR="00E808E0">
        <w:rPr>
          <w:i/>
          <w:iCs/>
          <w:lang w:val="en-US"/>
        </w:rPr>
        <w:t xml:space="preserve"> năm </w:t>
      </w:r>
      <w:r w:rsidRPr="00E808E0">
        <w:rPr>
          <w:i/>
          <w:iCs/>
        </w:rPr>
        <w:t>2012 phê duyệt điều chỉnh quy hoạch tổng thể phát triển kinh tế - xã hội tỉnh Hà Tĩnh đến năm 2020;</w:t>
      </w:r>
      <w:r w:rsidR="006D1CBB" w:rsidRPr="00E808E0">
        <w:rPr>
          <w:i/>
          <w:iCs/>
        </w:rPr>
        <w:t xml:space="preserve"> Quyết định 524/QĐ-TTg, ngày 20</w:t>
      </w:r>
      <w:r w:rsidR="00E808E0">
        <w:rPr>
          <w:i/>
          <w:iCs/>
          <w:lang w:val="en-US"/>
        </w:rPr>
        <w:t xml:space="preserve"> tháng </w:t>
      </w:r>
      <w:r w:rsidR="00E808E0">
        <w:rPr>
          <w:i/>
          <w:iCs/>
        </w:rPr>
        <w:t>4</w:t>
      </w:r>
      <w:r w:rsidR="00E808E0">
        <w:rPr>
          <w:i/>
          <w:iCs/>
          <w:lang w:val="en-US"/>
        </w:rPr>
        <w:t xml:space="preserve"> năm </w:t>
      </w:r>
      <w:r w:rsidR="006D1CBB" w:rsidRPr="00E808E0">
        <w:rPr>
          <w:i/>
          <w:iCs/>
        </w:rPr>
        <w:t>2015 phê duyệt Đề án củng cố, phát triển mạng lưới các cơ sở trợ giúp xã hội giai đoạn 2016-2025;</w:t>
      </w:r>
      <w:r w:rsidRPr="00E808E0">
        <w:rPr>
          <w:i/>
          <w:iCs/>
        </w:rPr>
        <w:t xml:space="preserve"> </w:t>
      </w:r>
      <w:r w:rsidR="00C01E33" w:rsidRPr="00E808E0">
        <w:rPr>
          <w:i/>
          <w:iCs/>
        </w:rPr>
        <w:t>Quyết định số 1470/QĐ-TTg ngày 22</w:t>
      </w:r>
      <w:r w:rsidR="00C01E33">
        <w:rPr>
          <w:i/>
          <w:iCs/>
          <w:lang w:val="en-US"/>
        </w:rPr>
        <w:t xml:space="preserve"> tháng </w:t>
      </w:r>
      <w:r w:rsidR="00C01E33">
        <w:rPr>
          <w:i/>
          <w:iCs/>
        </w:rPr>
        <w:t>7</w:t>
      </w:r>
      <w:r w:rsidR="00C01E33">
        <w:rPr>
          <w:i/>
          <w:iCs/>
          <w:lang w:val="en-US"/>
        </w:rPr>
        <w:t xml:space="preserve"> năm </w:t>
      </w:r>
      <w:r w:rsidR="00C01E33" w:rsidRPr="00E808E0">
        <w:rPr>
          <w:i/>
          <w:iCs/>
        </w:rPr>
        <w:t>2016 của Thủ tướng Chính phủ về việc sửa đổi bổ sung một số nội dung của danh mục chi tiết các loại hình, tiêu chí, qui mô, tiêu chuẩn của các cơ sở thực hiện xã hội hóa trong lĩnh vực giáo dục, dạy nghề, y tế, văn hóa thông tin, môi trường;</w:t>
      </w:r>
      <w:r w:rsidR="00C01E33">
        <w:rPr>
          <w:i/>
          <w:iCs/>
          <w:lang w:val="en-US"/>
        </w:rPr>
        <w:t xml:space="preserve"> </w:t>
      </w:r>
      <w:r w:rsidRPr="00E808E0">
        <w:rPr>
          <w:i/>
          <w:iCs/>
        </w:rPr>
        <w:t>Quyết định 488/QĐ-TTg ngày 14</w:t>
      </w:r>
      <w:r w:rsidR="00E808E0">
        <w:rPr>
          <w:i/>
          <w:iCs/>
          <w:lang w:val="en-US"/>
        </w:rPr>
        <w:t xml:space="preserve"> tháng </w:t>
      </w:r>
      <w:r w:rsidR="00E808E0">
        <w:rPr>
          <w:i/>
          <w:iCs/>
        </w:rPr>
        <w:t>4</w:t>
      </w:r>
      <w:r w:rsidR="00E808E0">
        <w:rPr>
          <w:i/>
          <w:iCs/>
          <w:lang w:val="en-US"/>
        </w:rPr>
        <w:t xml:space="preserve"> năm </w:t>
      </w:r>
      <w:r w:rsidRPr="00E808E0">
        <w:rPr>
          <w:i/>
          <w:iCs/>
        </w:rPr>
        <w:t xml:space="preserve">2017 phê duyệt Đề án “Đổi mới phát triển trợ giúp xã hội giai đoạn 2017-2025 và tầm nhìn đến năm 2030”; </w:t>
      </w:r>
    </w:p>
    <w:p w:rsidR="007D1D3C" w:rsidRPr="00E808E0" w:rsidRDefault="007D1D3C" w:rsidP="00A5794D">
      <w:pPr>
        <w:spacing w:before="120" w:line="240" w:lineRule="atLeast"/>
        <w:ind w:firstLine="720"/>
        <w:jc w:val="both"/>
        <w:rPr>
          <w:i/>
          <w:iCs/>
        </w:rPr>
      </w:pPr>
      <w:r w:rsidRPr="00E808E0">
        <w:rPr>
          <w:i/>
          <w:iCs/>
        </w:rPr>
        <w:t>Thực hiện Quyết định số 1520/QĐ-LĐTBXH</w:t>
      </w:r>
      <w:r w:rsidR="00E808E0">
        <w:rPr>
          <w:i/>
          <w:iCs/>
          <w:lang w:val="en-US"/>
        </w:rPr>
        <w:t>,</w:t>
      </w:r>
      <w:r w:rsidRPr="00E808E0">
        <w:rPr>
          <w:i/>
          <w:iCs/>
        </w:rPr>
        <w:t xml:space="preserve"> ngày 20</w:t>
      </w:r>
      <w:r w:rsidR="00E808E0">
        <w:rPr>
          <w:i/>
          <w:iCs/>
          <w:lang w:val="en-US"/>
        </w:rPr>
        <w:t xml:space="preserve"> tháng </w:t>
      </w:r>
      <w:r w:rsidR="00E808E0">
        <w:rPr>
          <w:i/>
          <w:iCs/>
        </w:rPr>
        <w:t>10</w:t>
      </w:r>
      <w:r w:rsidR="00E808E0">
        <w:rPr>
          <w:i/>
          <w:iCs/>
          <w:lang w:val="en-US"/>
        </w:rPr>
        <w:t xml:space="preserve"> năm </w:t>
      </w:r>
      <w:r w:rsidRPr="00E808E0">
        <w:rPr>
          <w:i/>
          <w:iCs/>
        </w:rPr>
        <w:t>2015 của Bộ Lao động - Thương binh và Xã hội phê duyệt quy hoạch mạng lưới cơ sở trợ giúp xã hội giai đoạn 2016-2025;</w:t>
      </w:r>
    </w:p>
    <w:p w:rsidR="007D1D3C" w:rsidRPr="00C01E33" w:rsidRDefault="007D1D3C" w:rsidP="00A5794D">
      <w:pPr>
        <w:spacing w:before="120" w:line="240" w:lineRule="atLeast"/>
        <w:ind w:firstLine="720"/>
        <w:jc w:val="both"/>
        <w:rPr>
          <w:i/>
          <w:iCs/>
          <w:lang w:val="en-US"/>
        </w:rPr>
      </w:pPr>
      <w:r w:rsidRPr="00E808E0">
        <w:rPr>
          <w:i/>
          <w:iCs/>
        </w:rPr>
        <w:t xml:space="preserve">Sau khi xem xét Tờ trình số </w:t>
      </w:r>
      <w:r w:rsidR="006D1CBB" w:rsidRPr="00E808E0">
        <w:rPr>
          <w:i/>
          <w:iCs/>
        </w:rPr>
        <w:t>230</w:t>
      </w:r>
      <w:r w:rsidRPr="00E808E0">
        <w:rPr>
          <w:i/>
          <w:iCs/>
        </w:rPr>
        <w:t>/TTr-UBND</w:t>
      </w:r>
      <w:r w:rsidR="00C01E33">
        <w:rPr>
          <w:i/>
          <w:iCs/>
          <w:lang w:val="en-US"/>
        </w:rPr>
        <w:t>,</w:t>
      </w:r>
      <w:r w:rsidRPr="00E808E0">
        <w:rPr>
          <w:i/>
          <w:iCs/>
        </w:rPr>
        <w:t xml:space="preserve"> ngày </w:t>
      </w:r>
      <w:r w:rsidR="006D1CBB" w:rsidRPr="00E808E0">
        <w:rPr>
          <w:i/>
          <w:iCs/>
        </w:rPr>
        <w:t>09</w:t>
      </w:r>
      <w:r w:rsidR="00C01E33">
        <w:rPr>
          <w:i/>
          <w:iCs/>
          <w:lang w:val="en-US"/>
        </w:rPr>
        <w:t xml:space="preserve"> tháng </w:t>
      </w:r>
      <w:r w:rsidR="00C01E33">
        <w:rPr>
          <w:i/>
          <w:iCs/>
        </w:rPr>
        <w:t>7</w:t>
      </w:r>
      <w:r w:rsidR="00C01E33">
        <w:rPr>
          <w:i/>
          <w:iCs/>
          <w:lang w:val="en-US"/>
        </w:rPr>
        <w:t xml:space="preserve"> năm </w:t>
      </w:r>
      <w:r w:rsidRPr="00E808E0">
        <w:rPr>
          <w:i/>
          <w:iCs/>
        </w:rPr>
        <w:t xml:space="preserve">2018 của Ủy ban nhân dân tỉnh </w:t>
      </w:r>
      <w:r w:rsidR="00C01E33">
        <w:rPr>
          <w:i/>
          <w:iCs/>
          <w:lang w:val="en-US"/>
        </w:rPr>
        <w:t xml:space="preserve">về việc đề nghị thông qua Nghị quyết </w:t>
      </w:r>
      <w:r w:rsidR="00C01E33" w:rsidRPr="00C01E33">
        <w:rPr>
          <w:i/>
          <w:lang w:val="en-US"/>
        </w:rPr>
        <w:t>về củng cố, phát triển mạng lưới cơ sở trợ giúp xã hội tỉnh Hà Tĩnh giai đoạn 2018 - 2025, tầm nhìn đến năm 2030</w:t>
      </w:r>
      <w:r w:rsidRPr="00E808E0">
        <w:rPr>
          <w:i/>
          <w:iCs/>
        </w:rPr>
        <w:t xml:space="preserve">; </w:t>
      </w:r>
      <w:r w:rsidR="00850CBC">
        <w:rPr>
          <w:i/>
          <w:iCs/>
          <w:lang w:val="en-US"/>
        </w:rPr>
        <w:t>b</w:t>
      </w:r>
      <w:r w:rsidRPr="00E808E0">
        <w:rPr>
          <w:i/>
          <w:iCs/>
        </w:rPr>
        <w:t xml:space="preserve">áo cáo thẩm tra của Ban </w:t>
      </w:r>
      <w:r w:rsidR="006D1CBB" w:rsidRPr="00E808E0">
        <w:rPr>
          <w:i/>
          <w:iCs/>
        </w:rPr>
        <w:t>v</w:t>
      </w:r>
      <w:r w:rsidRPr="00E808E0">
        <w:rPr>
          <w:i/>
          <w:iCs/>
        </w:rPr>
        <w:t xml:space="preserve">ăn hóa - </w:t>
      </w:r>
      <w:r w:rsidR="006D1CBB" w:rsidRPr="00E808E0">
        <w:rPr>
          <w:i/>
          <w:iCs/>
        </w:rPr>
        <w:t>x</w:t>
      </w:r>
      <w:r w:rsidRPr="00E808E0">
        <w:rPr>
          <w:i/>
          <w:iCs/>
        </w:rPr>
        <w:t xml:space="preserve">ã hội và ý kiến </w:t>
      </w:r>
      <w:r w:rsidR="00C01E33">
        <w:rPr>
          <w:i/>
          <w:iCs/>
          <w:lang w:val="en-US"/>
        </w:rPr>
        <w:t xml:space="preserve">thảo luận </w:t>
      </w:r>
      <w:r w:rsidRPr="00E808E0">
        <w:rPr>
          <w:i/>
          <w:iCs/>
        </w:rPr>
        <w:t xml:space="preserve">của </w:t>
      </w:r>
      <w:r w:rsidR="006D1CBB" w:rsidRPr="00E808E0">
        <w:rPr>
          <w:i/>
          <w:iCs/>
        </w:rPr>
        <w:t>đ</w:t>
      </w:r>
      <w:r w:rsidRPr="00E808E0">
        <w:rPr>
          <w:i/>
          <w:iCs/>
        </w:rPr>
        <w:t>ại biểu Hội đồng nhân dân tỉnh</w:t>
      </w:r>
      <w:r w:rsidR="00C01E33">
        <w:rPr>
          <w:i/>
          <w:iCs/>
        </w:rPr>
        <w:t xml:space="preserve"> tại kỳ họp</w:t>
      </w:r>
      <w:r w:rsidR="00C01E33">
        <w:rPr>
          <w:i/>
          <w:iCs/>
          <w:lang w:val="en-US"/>
        </w:rPr>
        <w:t>.</w:t>
      </w:r>
    </w:p>
    <w:p w:rsidR="007D1D3C" w:rsidRPr="00C01E33" w:rsidRDefault="007D1D3C" w:rsidP="008D4C3F">
      <w:pPr>
        <w:spacing w:before="240" w:after="240" w:line="240" w:lineRule="atLeast"/>
        <w:jc w:val="center"/>
        <w:rPr>
          <w:b/>
          <w:spacing w:val="-4"/>
          <w:lang w:val="en-US"/>
        </w:rPr>
      </w:pPr>
      <w:r w:rsidRPr="008154A3">
        <w:rPr>
          <w:b/>
          <w:spacing w:val="-4"/>
        </w:rPr>
        <w:t>QUYẾT NGHỊ</w:t>
      </w:r>
      <w:r w:rsidR="00C01E33">
        <w:rPr>
          <w:b/>
          <w:spacing w:val="-4"/>
          <w:lang w:val="en-US"/>
        </w:rPr>
        <w:t>:</w:t>
      </w:r>
    </w:p>
    <w:p w:rsidR="00D26828" w:rsidRDefault="00D26828" w:rsidP="00D26828">
      <w:pPr>
        <w:spacing w:after="100"/>
        <w:jc w:val="center"/>
        <w:rPr>
          <w:b/>
          <w:spacing w:val="-4"/>
          <w:lang w:val="en-US"/>
        </w:rPr>
      </w:pPr>
      <w:r>
        <w:rPr>
          <w:b/>
          <w:spacing w:val="-4"/>
          <w:lang w:val="en-US"/>
        </w:rPr>
        <w:t>Chương I</w:t>
      </w:r>
    </w:p>
    <w:p w:rsidR="00D26828" w:rsidRDefault="00D26828" w:rsidP="00D26828">
      <w:pPr>
        <w:spacing w:after="100"/>
        <w:jc w:val="center"/>
        <w:rPr>
          <w:b/>
          <w:spacing w:val="-4"/>
          <w:lang w:val="en-US"/>
        </w:rPr>
      </w:pPr>
      <w:r>
        <w:rPr>
          <w:b/>
          <w:spacing w:val="-4"/>
          <w:lang w:val="en-US"/>
        </w:rPr>
        <w:t>NHỮNG QUY ĐỊNH CHUNG</w:t>
      </w:r>
    </w:p>
    <w:p w:rsidR="007D1D3C" w:rsidRPr="008154A3" w:rsidRDefault="007D1D3C" w:rsidP="00D26828">
      <w:pPr>
        <w:spacing w:after="100"/>
        <w:ind w:firstLine="720"/>
        <w:jc w:val="both"/>
        <w:rPr>
          <w:b/>
          <w:spacing w:val="-4"/>
        </w:rPr>
      </w:pPr>
      <w:r w:rsidRPr="008154A3">
        <w:rPr>
          <w:b/>
          <w:spacing w:val="-4"/>
        </w:rPr>
        <w:lastRenderedPageBreak/>
        <w:t>Điều 1.</w:t>
      </w:r>
      <w:r w:rsidRPr="008154A3">
        <w:rPr>
          <w:b/>
          <w:spacing w:val="-4"/>
          <w:lang w:val="en-US"/>
        </w:rPr>
        <w:t xml:space="preserve"> </w:t>
      </w:r>
      <w:r w:rsidRPr="008154A3">
        <w:rPr>
          <w:b/>
          <w:spacing w:val="-4"/>
        </w:rPr>
        <w:t>Mục tiêu</w:t>
      </w:r>
    </w:p>
    <w:p w:rsidR="007D1D3C" w:rsidRPr="00D26828" w:rsidRDefault="00C01E33" w:rsidP="00D26828">
      <w:pPr>
        <w:spacing w:before="120" w:line="240" w:lineRule="atLeast"/>
        <w:ind w:firstLine="720"/>
        <w:jc w:val="both"/>
        <w:rPr>
          <w:bCs/>
          <w:lang w:val="en-US" w:eastAsia="en-US"/>
        </w:rPr>
      </w:pPr>
      <w:r w:rsidRPr="00D26828">
        <w:rPr>
          <w:bCs/>
          <w:lang w:val="en-US" w:eastAsia="en-US"/>
        </w:rPr>
        <w:t xml:space="preserve">1. </w:t>
      </w:r>
      <w:r w:rsidR="007D1D3C" w:rsidRPr="00D26828">
        <w:rPr>
          <w:bCs/>
          <w:lang w:val="en-US" w:eastAsia="en-US"/>
        </w:rPr>
        <w:t>Mục tiêu tổng quát</w:t>
      </w:r>
    </w:p>
    <w:p w:rsidR="007D1D3C" w:rsidRPr="00D26828" w:rsidRDefault="007D1D3C" w:rsidP="00D26828">
      <w:pPr>
        <w:spacing w:before="120" w:line="240" w:lineRule="atLeast"/>
        <w:ind w:firstLine="720"/>
        <w:jc w:val="both"/>
        <w:rPr>
          <w:bCs/>
          <w:lang w:val="en-US" w:eastAsia="en-US"/>
        </w:rPr>
      </w:pPr>
      <w:r w:rsidRPr="00D26828">
        <w:rPr>
          <w:bCs/>
          <w:lang w:val="en-US" w:eastAsia="en-US"/>
        </w:rPr>
        <w:t>Củng cố, phát triển hệ thống mạng lưới các cơ sở trợ giúp xã hội phù hợp với điều kiện phát triển kinh tế</w:t>
      </w:r>
      <w:r w:rsidR="008D4C3F" w:rsidRPr="00D26828">
        <w:rPr>
          <w:bCs/>
          <w:lang w:val="en-US" w:eastAsia="en-US"/>
        </w:rPr>
        <w:t xml:space="preserve">, </w:t>
      </w:r>
      <w:r w:rsidRPr="00D26828">
        <w:rPr>
          <w:bCs/>
          <w:lang w:val="en-US" w:eastAsia="en-US"/>
        </w:rPr>
        <w:t xml:space="preserve">xã hội của tỉnh; mở rộng quy mô tiếp nhận, nâng cao chất lượng chăm sóc, nuôi dưỡng, điều dưỡng người có công, đối tượng bảo trợ xã hội và đa dạng hóa các dịch vụ trợ giúp xã hội, đáp ứng nhu cầu của người dân, hướng đến mục tiêu tiến bộ và công bằng xã hội. </w:t>
      </w:r>
    </w:p>
    <w:p w:rsidR="007D1D3C" w:rsidRPr="00D26828" w:rsidRDefault="007D1D3C" w:rsidP="00D26828">
      <w:pPr>
        <w:spacing w:before="120" w:line="240" w:lineRule="atLeast"/>
        <w:ind w:firstLine="720"/>
        <w:jc w:val="both"/>
        <w:rPr>
          <w:bCs/>
          <w:lang w:val="en-US" w:eastAsia="en-US"/>
        </w:rPr>
      </w:pPr>
      <w:r w:rsidRPr="00D26828">
        <w:rPr>
          <w:bCs/>
          <w:lang w:val="en-US" w:eastAsia="en-US"/>
        </w:rPr>
        <w:t>2. Mục tiêu cụ thể</w:t>
      </w:r>
    </w:p>
    <w:p w:rsidR="007D1D3C" w:rsidRPr="00D26828" w:rsidRDefault="007D1D3C" w:rsidP="00D26828">
      <w:pPr>
        <w:spacing w:before="120" w:line="240" w:lineRule="atLeast"/>
        <w:ind w:firstLine="720"/>
        <w:jc w:val="both"/>
        <w:rPr>
          <w:bCs/>
          <w:lang w:val="en-US" w:eastAsia="en-US"/>
        </w:rPr>
      </w:pPr>
      <w:r w:rsidRPr="00D26828">
        <w:rPr>
          <w:bCs/>
          <w:lang w:val="en-US" w:eastAsia="en-US"/>
        </w:rPr>
        <w:t>a) Củng cố, mở rộng, nâng cấp, xây dựng các cơ sở trợ giúp xã hội công lập và ngoài công lập; khuyến khích tổ chức, cá nhân, doanh nghiệp tham gia đầu tư xây dựng các cơ sở trợ giúp xã hội</w:t>
      </w:r>
      <w:r w:rsidR="008D4C3F" w:rsidRPr="00D26828">
        <w:rPr>
          <w:bCs/>
          <w:lang w:val="en-US" w:eastAsia="en-US"/>
        </w:rPr>
        <w:t>;</w:t>
      </w:r>
    </w:p>
    <w:p w:rsidR="007D1D3C" w:rsidRPr="00D26828" w:rsidRDefault="007D1D3C" w:rsidP="00D26828">
      <w:pPr>
        <w:spacing w:before="120" w:line="240" w:lineRule="atLeast"/>
        <w:ind w:firstLine="720"/>
        <w:jc w:val="both"/>
        <w:rPr>
          <w:bCs/>
          <w:lang w:val="en-US" w:eastAsia="en-US"/>
        </w:rPr>
      </w:pPr>
      <w:r w:rsidRPr="00D26828">
        <w:rPr>
          <w:bCs/>
          <w:lang w:val="en-US" w:eastAsia="en-US"/>
        </w:rPr>
        <w:t>b) Đến năm 2020, có 50% số người có hoàn cảnh khó khăn được tư vấn, hỗ trợ từ các cơ sở trợ giúp xã hội, trong đó tối thiểu 10% được chăm sóc, nuôi dưỡng tại các cơ sở trợ giúp xã hội</w:t>
      </w:r>
      <w:r w:rsidR="008D4C3F" w:rsidRPr="00D26828">
        <w:rPr>
          <w:bCs/>
          <w:lang w:val="en-US" w:eastAsia="en-US"/>
        </w:rPr>
        <w:t>;</w:t>
      </w:r>
    </w:p>
    <w:p w:rsidR="007D1D3C" w:rsidRPr="00D26828" w:rsidRDefault="007D1D3C" w:rsidP="00D26828">
      <w:pPr>
        <w:spacing w:before="120" w:line="240" w:lineRule="atLeast"/>
        <w:ind w:firstLine="720"/>
        <w:jc w:val="both"/>
        <w:rPr>
          <w:bCs/>
          <w:lang w:val="en-US" w:eastAsia="en-US"/>
        </w:rPr>
      </w:pPr>
      <w:r w:rsidRPr="00D26828">
        <w:rPr>
          <w:bCs/>
          <w:lang w:val="en-US" w:eastAsia="en-US"/>
        </w:rPr>
        <w:t>c) Đến năm 2025, có 70% số người có hoàn cảnh khó khăn được tư vấn, hỗ trợ, trong đó tối thiểu có 30% được chăm sóc, nuôi dưỡng tại các cơ sở trợ giúp xã hội và đến năm 2030 có 90% số người có hoàn cảnh khó khăn được tư vấn, hỗ trợ, trong đó tối thiểu có 50% được chăm sóc, nuôi dưỡng tại các cơ sở trợ giúp xã hội.</w:t>
      </w:r>
    </w:p>
    <w:p w:rsidR="007D1D3C" w:rsidRPr="008154A3" w:rsidRDefault="00D26828" w:rsidP="00D26828">
      <w:pPr>
        <w:pStyle w:val="NoSpacing"/>
        <w:spacing w:after="90"/>
        <w:ind w:firstLine="720"/>
        <w:jc w:val="both"/>
        <w:rPr>
          <w:b/>
          <w:spacing w:val="-4"/>
        </w:rPr>
      </w:pPr>
      <w:r w:rsidRPr="00D26828">
        <w:rPr>
          <w:b/>
          <w:bCs/>
          <w:spacing w:val="-4"/>
          <w:lang w:val="sv-SE"/>
        </w:rPr>
        <w:t>Đ</w:t>
      </w:r>
      <w:r w:rsidR="007D1D3C" w:rsidRPr="008154A3">
        <w:rPr>
          <w:b/>
          <w:spacing w:val="-4"/>
        </w:rPr>
        <w:t xml:space="preserve">iều 2. Đối tượng, phạm </w:t>
      </w:r>
      <w:proofErr w:type="gramStart"/>
      <w:r w:rsidR="007D1D3C" w:rsidRPr="008154A3">
        <w:rPr>
          <w:b/>
          <w:spacing w:val="-4"/>
        </w:rPr>
        <w:t>vi</w:t>
      </w:r>
      <w:proofErr w:type="gramEnd"/>
      <w:r w:rsidR="007D1D3C" w:rsidRPr="008154A3">
        <w:rPr>
          <w:b/>
          <w:spacing w:val="-4"/>
        </w:rPr>
        <w:t xml:space="preserve"> áp dụng</w:t>
      </w:r>
    </w:p>
    <w:p w:rsidR="007D1D3C" w:rsidRPr="00D26828" w:rsidRDefault="007D1D3C" w:rsidP="00D26828">
      <w:pPr>
        <w:spacing w:before="120" w:line="240" w:lineRule="atLeast"/>
        <w:ind w:firstLine="720"/>
        <w:jc w:val="both"/>
        <w:rPr>
          <w:bCs/>
          <w:lang w:val="en-US" w:eastAsia="en-US"/>
        </w:rPr>
      </w:pPr>
      <w:r w:rsidRPr="008154A3">
        <w:rPr>
          <w:spacing w:val="-4"/>
        </w:rPr>
        <w:t>1</w:t>
      </w:r>
      <w:r w:rsidRPr="00D26828">
        <w:rPr>
          <w:bCs/>
          <w:lang w:val="en-US" w:eastAsia="en-US"/>
        </w:rPr>
        <w:t>. Đối tượng</w:t>
      </w:r>
      <w:r w:rsidR="008D4C3F" w:rsidRPr="00D26828">
        <w:rPr>
          <w:bCs/>
          <w:lang w:val="en-US" w:eastAsia="en-US"/>
        </w:rPr>
        <w:t xml:space="preserve">: </w:t>
      </w:r>
      <w:r w:rsidRPr="00D26828">
        <w:rPr>
          <w:bCs/>
          <w:lang w:val="en-US" w:eastAsia="en-US"/>
        </w:rPr>
        <w:t>Hệ thống cơ sở trợ giúp xã hội công lập và ngoài công lập nuôi dưỡng, điều dưỡng đối tượng người có công, đối tượng bảo trợ xã hội, đối tượng cai nghiện phục hồi của tỉnh Hà Tĩnh, bao gồm:</w:t>
      </w:r>
    </w:p>
    <w:p w:rsidR="007D1D3C" w:rsidRPr="00D26828" w:rsidRDefault="007D1D3C" w:rsidP="00D26828">
      <w:pPr>
        <w:spacing w:before="120" w:line="240" w:lineRule="atLeast"/>
        <w:ind w:firstLine="720"/>
        <w:jc w:val="both"/>
        <w:rPr>
          <w:bCs/>
          <w:lang w:val="en-US" w:eastAsia="en-US"/>
        </w:rPr>
      </w:pPr>
      <w:r w:rsidRPr="00D26828">
        <w:rPr>
          <w:bCs/>
          <w:lang w:val="en-US" w:eastAsia="en-US"/>
        </w:rPr>
        <w:t xml:space="preserve">a) Trung tâm điều dưỡng người có công - </w:t>
      </w:r>
      <w:r w:rsidR="008D4C3F" w:rsidRPr="00D26828">
        <w:rPr>
          <w:bCs/>
          <w:lang w:val="en-US" w:eastAsia="en-US"/>
        </w:rPr>
        <w:t>b</w:t>
      </w:r>
      <w:r w:rsidRPr="00D26828">
        <w:rPr>
          <w:bCs/>
          <w:lang w:val="en-US" w:eastAsia="en-US"/>
        </w:rPr>
        <w:t xml:space="preserve">ảo trợ xã hội; Làng trẻ em mồ côi; Trung tâm </w:t>
      </w:r>
      <w:r w:rsidR="008D4C3F" w:rsidRPr="00D26828">
        <w:rPr>
          <w:bCs/>
          <w:lang w:val="en-US" w:eastAsia="en-US"/>
        </w:rPr>
        <w:t>c</w:t>
      </w:r>
      <w:r w:rsidRPr="00D26828">
        <w:rPr>
          <w:bCs/>
          <w:lang w:val="en-US" w:eastAsia="en-US"/>
        </w:rPr>
        <w:t xml:space="preserve">hữa bệnh - </w:t>
      </w:r>
      <w:r w:rsidR="008D4C3F" w:rsidRPr="00D26828">
        <w:rPr>
          <w:bCs/>
          <w:lang w:val="en-US" w:eastAsia="en-US"/>
        </w:rPr>
        <w:t>g</w:t>
      </w:r>
      <w:r w:rsidRPr="00D26828">
        <w:rPr>
          <w:bCs/>
          <w:lang w:val="en-US" w:eastAsia="en-US"/>
        </w:rPr>
        <w:t xml:space="preserve">iáo dục - </w:t>
      </w:r>
      <w:r w:rsidR="008D4C3F" w:rsidRPr="00D26828">
        <w:rPr>
          <w:bCs/>
          <w:lang w:val="en-US" w:eastAsia="en-US"/>
        </w:rPr>
        <w:t>l</w:t>
      </w:r>
      <w:r w:rsidRPr="00D26828">
        <w:rPr>
          <w:bCs/>
          <w:lang w:val="en-US" w:eastAsia="en-US"/>
        </w:rPr>
        <w:t xml:space="preserve">ao động xã hội; Cơ sở </w:t>
      </w:r>
      <w:r w:rsidR="008D4C3F" w:rsidRPr="00D26828">
        <w:rPr>
          <w:bCs/>
          <w:lang w:val="en-US" w:eastAsia="en-US"/>
        </w:rPr>
        <w:t>c</w:t>
      </w:r>
      <w:r w:rsidRPr="00D26828">
        <w:rPr>
          <w:bCs/>
          <w:lang w:val="en-US" w:eastAsia="en-US"/>
        </w:rPr>
        <w:t>hăm sóc người cao tuổi; Cơ sở chăm sóc người khuyết tật; Cơ sở trợ giúp xã hội tổng hợp; Trung tâm công tác xã hội và</w:t>
      </w:r>
      <w:r w:rsidR="008D4C3F" w:rsidRPr="00D26828">
        <w:rPr>
          <w:bCs/>
          <w:lang w:val="en-US" w:eastAsia="en-US"/>
        </w:rPr>
        <w:t xml:space="preserve"> các cơ sở trợ giúp xã hội khác;</w:t>
      </w:r>
    </w:p>
    <w:p w:rsidR="007D1D3C" w:rsidRPr="00D26828" w:rsidRDefault="007D1D3C" w:rsidP="00D26828">
      <w:pPr>
        <w:spacing w:before="120" w:line="240" w:lineRule="atLeast"/>
        <w:ind w:firstLine="720"/>
        <w:jc w:val="both"/>
        <w:rPr>
          <w:bCs/>
          <w:lang w:val="en-US" w:eastAsia="en-US"/>
        </w:rPr>
      </w:pPr>
      <w:r w:rsidRPr="00D26828">
        <w:rPr>
          <w:bCs/>
          <w:lang w:val="en-US" w:eastAsia="en-US"/>
        </w:rPr>
        <w:t xml:space="preserve">b) Cán bộ, nhân viên </w:t>
      </w:r>
      <w:r w:rsidR="008D4C3F" w:rsidRPr="00D26828">
        <w:rPr>
          <w:bCs/>
          <w:lang w:val="en-US" w:eastAsia="en-US"/>
        </w:rPr>
        <w:t>các cơ sở trợ giúp xã hội;</w:t>
      </w:r>
    </w:p>
    <w:p w:rsidR="007D1D3C" w:rsidRPr="00D26828" w:rsidRDefault="007D1D3C" w:rsidP="00D26828">
      <w:pPr>
        <w:spacing w:before="120" w:line="240" w:lineRule="atLeast"/>
        <w:ind w:firstLine="720"/>
        <w:jc w:val="both"/>
        <w:rPr>
          <w:bCs/>
          <w:lang w:val="en-US" w:eastAsia="en-US"/>
        </w:rPr>
      </w:pPr>
      <w:r w:rsidRPr="00D26828">
        <w:rPr>
          <w:bCs/>
          <w:lang w:val="en-US" w:eastAsia="en-US"/>
        </w:rPr>
        <w:t>c) Các tổ chức, cá nhân có liên quan.</w:t>
      </w:r>
    </w:p>
    <w:p w:rsidR="007D1D3C" w:rsidRDefault="007D1D3C" w:rsidP="00D26828">
      <w:pPr>
        <w:spacing w:before="120" w:line="240" w:lineRule="atLeast"/>
        <w:ind w:firstLine="567"/>
        <w:jc w:val="both"/>
        <w:rPr>
          <w:bCs/>
          <w:lang w:val="en-US" w:eastAsia="en-US"/>
        </w:rPr>
      </w:pPr>
      <w:r w:rsidRPr="00D26828">
        <w:rPr>
          <w:bCs/>
          <w:lang w:val="en-US" w:eastAsia="en-US"/>
        </w:rPr>
        <w:tab/>
        <w:t xml:space="preserve">2. Phạm </w:t>
      </w:r>
      <w:proofErr w:type="gramStart"/>
      <w:r w:rsidRPr="00D26828">
        <w:rPr>
          <w:bCs/>
          <w:lang w:val="en-US" w:eastAsia="en-US"/>
        </w:rPr>
        <w:t>vi</w:t>
      </w:r>
      <w:proofErr w:type="gramEnd"/>
      <w:r w:rsidRPr="00D26828">
        <w:rPr>
          <w:bCs/>
          <w:lang w:val="en-US" w:eastAsia="en-US"/>
        </w:rPr>
        <w:t xml:space="preserve">: Hệ thống mạng lưới các cơ sở trợ giúp xã hội trên địa bàn tỉnh Hà Tĩnh. </w:t>
      </w:r>
    </w:p>
    <w:p w:rsidR="00D26828" w:rsidRPr="009F11EC" w:rsidRDefault="00D26828" w:rsidP="00D26828">
      <w:pPr>
        <w:spacing w:before="120" w:line="240" w:lineRule="atLeast"/>
        <w:ind w:firstLine="567"/>
        <w:jc w:val="both"/>
        <w:rPr>
          <w:bCs/>
          <w:sz w:val="20"/>
          <w:lang w:val="en-US" w:eastAsia="en-US"/>
        </w:rPr>
      </w:pPr>
    </w:p>
    <w:p w:rsidR="00D26828" w:rsidRPr="00D26828" w:rsidRDefault="00D26828" w:rsidP="00D26828">
      <w:pPr>
        <w:spacing w:before="120" w:line="240" w:lineRule="atLeast"/>
        <w:jc w:val="center"/>
        <w:rPr>
          <w:b/>
          <w:bCs/>
          <w:lang w:val="en-US" w:eastAsia="en-US"/>
        </w:rPr>
      </w:pPr>
      <w:r w:rsidRPr="00D26828">
        <w:rPr>
          <w:b/>
          <w:bCs/>
          <w:lang w:val="en-US" w:eastAsia="en-US"/>
        </w:rPr>
        <w:t>Chương II</w:t>
      </w:r>
    </w:p>
    <w:p w:rsidR="0090082E" w:rsidRDefault="00D26828" w:rsidP="009F3980">
      <w:pPr>
        <w:spacing w:before="60" w:line="240" w:lineRule="atLeast"/>
        <w:jc w:val="center"/>
        <w:rPr>
          <w:b/>
          <w:bCs/>
          <w:lang w:val="en-US" w:eastAsia="en-US"/>
        </w:rPr>
      </w:pPr>
      <w:r w:rsidRPr="00D26828">
        <w:rPr>
          <w:b/>
          <w:bCs/>
          <w:lang w:val="en-US" w:eastAsia="en-US"/>
        </w:rPr>
        <w:t xml:space="preserve">PHƯƠNG </w:t>
      </w:r>
      <w:proofErr w:type="gramStart"/>
      <w:r w:rsidRPr="00D26828">
        <w:rPr>
          <w:b/>
          <w:bCs/>
          <w:lang w:val="en-US" w:eastAsia="en-US"/>
        </w:rPr>
        <w:t>ÁN</w:t>
      </w:r>
      <w:proofErr w:type="gramEnd"/>
      <w:r w:rsidR="0090082E">
        <w:rPr>
          <w:b/>
          <w:bCs/>
          <w:lang w:val="en-US" w:eastAsia="en-US"/>
        </w:rPr>
        <w:t xml:space="preserve"> CỦNG CỐ VÀ PHÁT TRIỂN HỆ THỐNG </w:t>
      </w:r>
    </w:p>
    <w:p w:rsidR="00D26828" w:rsidRPr="00D26828" w:rsidRDefault="0090082E" w:rsidP="009F3980">
      <w:pPr>
        <w:spacing w:before="60" w:line="240" w:lineRule="atLeast"/>
        <w:jc w:val="center"/>
        <w:rPr>
          <w:b/>
          <w:bCs/>
          <w:lang w:val="en-US" w:eastAsia="en-US"/>
        </w:rPr>
      </w:pPr>
      <w:r>
        <w:rPr>
          <w:b/>
          <w:bCs/>
          <w:lang w:val="en-US" w:eastAsia="en-US"/>
        </w:rPr>
        <w:t>CƠ SỞ TRỢ GIÚP XÃ HỘI</w:t>
      </w:r>
      <w:r w:rsidR="00D26828" w:rsidRPr="00D26828">
        <w:rPr>
          <w:b/>
          <w:bCs/>
          <w:lang w:val="en-US" w:eastAsia="en-US"/>
        </w:rPr>
        <w:t xml:space="preserve"> </w:t>
      </w:r>
    </w:p>
    <w:p w:rsidR="007D1D3C" w:rsidRPr="0090082E" w:rsidRDefault="0090082E" w:rsidP="007D1D3C">
      <w:pPr>
        <w:pStyle w:val="NoSpacing"/>
        <w:spacing w:after="90"/>
        <w:ind w:firstLine="709"/>
        <w:jc w:val="both"/>
        <w:rPr>
          <w:b/>
          <w:spacing w:val="-4"/>
        </w:rPr>
      </w:pPr>
      <w:proofErr w:type="gramStart"/>
      <w:r w:rsidRPr="0090082E">
        <w:rPr>
          <w:b/>
          <w:spacing w:val="-4"/>
        </w:rPr>
        <w:t>Điều 3</w:t>
      </w:r>
      <w:r w:rsidR="007D1D3C" w:rsidRPr="0090082E">
        <w:rPr>
          <w:b/>
          <w:spacing w:val="-4"/>
        </w:rPr>
        <w:t>.</w:t>
      </w:r>
      <w:proofErr w:type="gramEnd"/>
      <w:r w:rsidR="007D1D3C" w:rsidRPr="0090082E">
        <w:rPr>
          <w:b/>
          <w:spacing w:val="-4"/>
        </w:rPr>
        <w:t xml:space="preserve"> Giai đoạn 2018 </w:t>
      </w:r>
      <w:r w:rsidRPr="0090082E">
        <w:rPr>
          <w:b/>
          <w:spacing w:val="-4"/>
        </w:rPr>
        <w:t>- 2025</w:t>
      </w:r>
    </w:p>
    <w:p w:rsidR="007D1D3C" w:rsidRPr="0090082E" w:rsidRDefault="0090082E" w:rsidP="0090082E">
      <w:pPr>
        <w:spacing w:before="120" w:line="240" w:lineRule="atLeast"/>
        <w:ind w:firstLine="720"/>
        <w:jc w:val="both"/>
        <w:rPr>
          <w:bCs/>
          <w:lang w:val="en-US" w:eastAsia="en-US"/>
        </w:rPr>
      </w:pPr>
      <w:r w:rsidRPr="0090082E">
        <w:rPr>
          <w:bCs/>
          <w:lang w:val="en-US" w:eastAsia="en-US"/>
        </w:rPr>
        <w:t xml:space="preserve">1. </w:t>
      </w:r>
      <w:r w:rsidR="007D1D3C" w:rsidRPr="0090082E">
        <w:rPr>
          <w:bCs/>
          <w:lang w:val="en-US" w:eastAsia="en-US"/>
        </w:rPr>
        <w:t>Rà soát, sắp xếp, bổ sung chức năng nhiệm vụ nâng cao năng lực hoạt động các cơ sở trợ giúp xã hội công lập, ngoài công lập; sát nhập Quỹ bảo</w:t>
      </w:r>
      <w:r w:rsidR="005A7002">
        <w:rPr>
          <w:bCs/>
          <w:lang w:val="en-US" w:eastAsia="en-US"/>
        </w:rPr>
        <w:t xml:space="preserve"> trợ</w:t>
      </w:r>
      <w:r w:rsidR="007D1D3C" w:rsidRPr="0090082E">
        <w:rPr>
          <w:bCs/>
          <w:lang w:val="en-US" w:eastAsia="en-US"/>
        </w:rPr>
        <w:t xml:space="preserve"> trẻ em - Văn phòng công tác xã hội vào Trung tâm dạy nghề, giới thiệu và giải </w:t>
      </w:r>
      <w:r w:rsidR="007D1D3C" w:rsidRPr="0090082E">
        <w:rPr>
          <w:bCs/>
          <w:lang w:val="en-US" w:eastAsia="en-US"/>
        </w:rPr>
        <w:lastRenderedPageBreak/>
        <w:t xml:space="preserve">quyết việc làm cho người tàn tật Hà Tĩnh thành Trung tâm Công tác xã hội - Quỹ Bảo trợ trẻ em, tư vấn, giáo dục nghề nghiệp, </w:t>
      </w:r>
      <w:r w:rsidR="005A7002">
        <w:rPr>
          <w:bCs/>
          <w:lang w:val="en-US" w:eastAsia="en-US"/>
        </w:rPr>
        <w:t xml:space="preserve">chăm sóc nuôi dưỡng, </w:t>
      </w:r>
      <w:r w:rsidR="007D1D3C" w:rsidRPr="0090082E">
        <w:rPr>
          <w:bCs/>
          <w:lang w:val="en-US" w:eastAsia="en-US"/>
        </w:rPr>
        <w:t>phục hồi chức năng cho người khuyết tật</w:t>
      </w:r>
      <w:r w:rsidRPr="0090082E">
        <w:rPr>
          <w:bCs/>
          <w:lang w:val="en-US" w:eastAsia="en-US"/>
        </w:rPr>
        <w:t>.</w:t>
      </w:r>
    </w:p>
    <w:p w:rsidR="007D1D3C" w:rsidRPr="0090082E" w:rsidRDefault="0090082E" w:rsidP="0090082E">
      <w:pPr>
        <w:spacing w:before="120" w:line="240" w:lineRule="atLeast"/>
        <w:ind w:firstLine="720"/>
        <w:jc w:val="both"/>
        <w:rPr>
          <w:bCs/>
          <w:lang w:val="en-US" w:eastAsia="en-US"/>
        </w:rPr>
      </w:pPr>
      <w:r w:rsidRPr="0090082E">
        <w:rPr>
          <w:bCs/>
          <w:lang w:val="en-US" w:eastAsia="en-US"/>
        </w:rPr>
        <w:t xml:space="preserve">2. </w:t>
      </w:r>
      <w:r w:rsidR="007D1D3C" w:rsidRPr="0090082E">
        <w:rPr>
          <w:bCs/>
          <w:lang w:val="en-US" w:eastAsia="en-US"/>
        </w:rPr>
        <w:t>Cải tạo, mở rộng, nâng cấp, nâng cao năng lực hoạt động 0</w:t>
      </w:r>
      <w:r w:rsidR="00B0333F">
        <w:rPr>
          <w:bCs/>
          <w:lang w:val="en-US" w:eastAsia="en-US"/>
        </w:rPr>
        <w:t>8</w:t>
      </w:r>
      <w:r w:rsidR="007D1D3C" w:rsidRPr="0090082E">
        <w:rPr>
          <w:bCs/>
          <w:lang w:val="en-US" w:eastAsia="en-US"/>
        </w:rPr>
        <w:t xml:space="preserve"> cơ sở trợ giúp xã hội (04 cơ sở công lập và 0</w:t>
      </w:r>
      <w:r w:rsidR="00B0333F">
        <w:rPr>
          <w:bCs/>
          <w:lang w:val="en-US" w:eastAsia="en-US"/>
        </w:rPr>
        <w:t>4</w:t>
      </w:r>
      <w:r w:rsidR="007D1D3C" w:rsidRPr="0090082E">
        <w:rPr>
          <w:bCs/>
          <w:lang w:val="en-US" w:eastAsia="en-US"/>
        </w:rPr>
        <w:t xml:space="preserve"> cơ sở ngoài công lập) hiện có và khuyến khích tổ chức, cá nhân, doanh nghiệp tham gia đầu tư xây dựng, quản lý các cơ sở trợ giúp xã hội (thành lập mới ít nhất 02 cơ sở trợ giúp ngoài công lập); nâng tổng quy mô công suất tiếp nhận giai đoạn 2018 - 2020: Nuôi dưỡng 492 đối tượng, tư vấn, hỗ trợ tại cộng đồng 3.908 đối tượng; giai đoạn 2021 -</w:t>
      </w:r>
      <w:r w:rsidR="001115B3" w:rsidRPr="0090082E">
        <w:rPr>
          <w:bCs/>
          <w:lang w:val="en-US" w:eastAsia="en-US"/>
        </w:rPr>
        <w:t xml:space="preserve"> </w:t>
      </w:r>
      <w:r w:rsidR="007D1D3C" w:rsidRPr="0090082E">
        <w:rPr>
          <w:bCs/>
          <w:lang w:val="en-US" w:eastAsia="en-US"/>
        </w:rPr>
        <w:t>2025: Nuôi dưỡng 1.620 đối tượng; tư vấn, hỗ trợ tại cộng đồng 5.216 đối tượng), cụ thể:</w:t>
      </w:r>
    </w:p>
    <w:p w:rsidR="007D1D3C" w:rsidRPr="0090082E" w:rsidRDefault="0090082E" w:rsidP="0090082E">
      <w:pPr>
        <w:spacing w:before="120" w:line="240" w:lineRule="atLeast"/>
        <w:ind w:firstLine="720"/>
        <w:jc w:val="both"/>
        <w:rPr>
          <w:bCs/>
          <w:lang w:val="en-US" w:eastAsia="en-US"/>
        </w:rPr>
      </w:pPr>
      <w:r w:rsidRPr="0090082E">
        <w:rPr>
          <w:bCs/>
          <w:lang w:val="en-US" w:eastAsia="en-US"/>
        </w:rPr>
        <w:t>a)</w:t>
      </w:r>
      <w:r w:rsidR="007D1D3C" w:rsidRPr="0090082E">
        <w:rPr>
          <w:bCs/>
          <w:lang w:val="en-US" w:eastAsia="en-US"/>
        </w:rPr>
        <w:t xml:space="preserve"> Củng cố, nâng cấp, mở rộng và đầu tư trang thiết bị Trung tâm điều dưỡng người có công và Bảo trợ xã hội tỉnh tại cơ sở 1, đạt quy mô công suất tiếp nhận đối </w:t>
      </w:r>
      <w:r w:rsidR="008D4C3F" w:rsidRPr="0090082E">
        <w:rPr>
          <w:bCs/>
          <w:lang w:val="en-US" w:eastAsia="en-US"/>
        </w:rPr>
        <w:t>tượng</w:t>
      </w:r>
      <w:r w:rsidR="007D1D3C" w:rsidRPr="0090082E">
        <w:rPr>
          <w:bCs/>
          <w:lang w:val="en-US" w:eastAsia="en-US"/>
        </w:rPr>
        <w:t xml:space="preserve"> lên 300 người. Nâng cấp, đầu tư trang thiết bị tại cơ sở 2 (đầu tư xây dựng giai đoạn II), đạt công suất điều dưỡng từ 120 lên 240 giường, tăng quy mô điều dưỡng lên 6.000 lượt đối tượng. </w:t>
      </w:r>
    </w:p>
    <w:p w:rsidR="007D1D3C" w:rsidRPr="0090082E" w:rsidRDefault="0090082E" w:rsidP="0090082E">
      <w:pPr>
        <w:spacing w:before="120" w:line="240" w:lineRule="atLeast"/>
        <w:ind w:firstLine="720"/>
        <w:jc w:val="both"/>
        <w:rPr>
          <w:bCs/>
          <w:lang w:val="en-US" w:eastAsia="en-US"/>
        </w:rPr>
      </w:pPr>
      <w:r w:rsidRPr="0090082E">
        <w:rPr>
          <w:bCs/>
          <w:lang w:val="en-US" w:eastAsia="en-US"/>
        </w:rPr>
        <w:t>b)</w:t>
      </w:r>
      <w:r w:rsidR="007D1D3C" w:rsidRPr="0090082E">
        <w:rPr>
          <w:bCs/>
          <w:lang w:val="en-US" w:eastAsia="en-US"/>
        </w:rPr>
        <w:t xml:space="preserve"> Làng trẻ em mồ côi: Đầu tư kinh phí bổ sung trang thiết bị; cải tạo, sửa chữa, nâng cấp và mở rộng cơ sở, đạt quy mô công suất tiếp nhận nuôi dưỡng 200 đối tượng. </w:t>
      </w:r>
    </w:p>
    <w:p w:rsidR="007D1D3C" w:rsidRPr="0090082E" w:rsidRDefault="0090082E" w:rsidP="0090082E">
      <w:pPr>
        <w:spacing w:before="120" w:line="240" w:lineRule="atLeast"/>
        <w:ind w:firstLine="720"/>
        <w:jc w:val="both"/>
        <w:rPr>
          <w:bCs/>
          <w:lang w:val="en-US" w:eastAsia="en-US"/>
        </w:rPr>
      </w:pPr>
      <w:r w:rsidRPr="0090082E">
        <w:rPr>
          <w:bCs/>
          <w:lang w:val="en-US" w:eastAsia="en-US"/>
        </w:rPr>
        <w:t xml:space="preserve">c) </w:t>
      </w:r>
      <w:r w:rsidR="007D1D3C" w:rsidRPr="0090082E">
        <w:rPr>
          <w:bCs/>
          <w:lang w:val="en-US" w:eastAsia="en-US"/>
        </w:rPr>
        <w:t>Trung tâm Chữa bệnh - Giáo dục - Lao động xã hội:  Đầu tư mua sắm trang thiết bị, cải tạo, nâng cấp cơ sở vật chất đối với cơ sở cai nghiện ma túy;</w:t>
      </w:r>
      <w:r w:rsidR="0046443A" w:rsidRPr="0090082E">
        <w:rPr>
          <w:bCs/>
          <w:lang w:val="en-US" w:eastAsia="en-US"/>
        </w:rPr>
        <w:t xml:space="preserve"> x</w:t>
      </w:r>
      <w:r w:rsidR="007D1D3C" w:rsidRPr="0090082E">
        <w:rPr>
          <w:bCs/>
          <w:lang w:val="en-US" w:eastAsia="en-US"/>
        </w:rPr>
        <w:t>ây dựng, bổ sung cơ sở vật chất, mua sắm trang thiết bị, chăm sóc phục hồi chức năng cho người tâm thần kinh, rối nhiễu tâm trí</w:t>
      </w:r>
      <w:r w:rsidR="001115B3" w:rsidRPr="0090082E">
        <w:rPr>
          <w:bCs/>
          <w:lang w:val="en-US" w:eastAsia="en-US"/>
        </w:rPr>
        <w:t>.</w:t>
      </w:r>
    </w:p>
    <w:p w:rsidR="007D1D3C" w:rsidRPr="0090082E" w:rsidRDefault="0090082E" w:rsidP="0090082E">
      <w:pPr>
        <w:spacing w:before="120" w:line="240" w:lineRule="atLeast"/>
        <w:ind w:firstLine="720"/>
        <w:jc w:val="both"/>
        <w:rPr>
          <w:bCs/>
          <w:lang w:val="en-US" w:eastAsia="en-US"/>
        </w:rPr>
      </w:pPr>
      <w:r w:rsidRPr="0090082E">
        <w:rPr>
          <w:bCs/>
          <w:lang w:val="en-US" w:eastAsia="en-US"/>
        </w:rPr>
        <w:t xml:space="preserve">d) </w:t>
      </w:r>
      <w:r w:rsidR="00574256" w:rsidRPr="0090082E">
        <w:rPr>
          <w:bCs/>
          <w:lang w:val="en-US" w:eastAsia="en-US"/>
        </w:rPr>
        <w:t>Trung tâm Công tác xã hội - Quỹ Bảo trợ trẻ em, tư vấn, giáo dục nghề nghiệp,</w:t>
      </w:r>
      <w:r w:rsidR="005A7002">
        <w:rPr>
          <w:bCs/>
          <w:lang w:val="en-US" w:eastAsia="en-US"/>
        </w:rPr>
        <w:t xml:space="preserve"> chăm sóc nuôi dưỡng,</w:t>
      </w:r>
      <w:r w:rsidR="00574256" w:rsidRPr="0090082E">
        <w:rPr>
          <w:bCs/>
          <w:lang w:val="en-US" w:eastAsia="en-US"/>
        </w:rPr>
        <w:t xml:space="preserve"> phục hồi chức năng cho người khuyết tật</w:t>
      </w:r>
      <w:r w:rsidR="007D1D3C" w:rsidRPr="0090082E">
        <w:rPr>
          <w:bCs/>
          <w:lang w:val="en-US" w:eastAsia="en-US"/>
        </w:rPr>
        <w:t xml:space="preserve">: Đầu tư mua sắm trang thiết bị và cải tạo, nâng cấp, xây dựng cơ sở vật chất, trang thiết bị kỹ thuật đáp ứng yêu cầu đào tạo, dạy nghề, giải quyết việc làm, tư vấn, trợ giúp, phục hồi chức năng cho người khuyết tật, đạt quy mô công suất tiếp nhận phục vụ tại cơ sở là 100 </w:t>
      </w:r>
      <w:r w:rsidR="00574256" w:rsidRPr="0090082E">
        <w:rPr>
          <w:bCs/>
          <w:lang w:val="en-US" w:eastAsia="en-US"/>
        </w:rPr>
        <w:t>-</w:t>
      </w:r>
      <w:r w:rsidR="007D1D3C" w:rsidRPr="0090082E">
        <w:rPr>
          <w:bCs/>
          <w:lang w:val="en-US" w:eastAsia="en-US"/>
        </w:rPr>
        <w:t xml:space="preserve"> 300 đối tượng. </w:t>
      </w:r>
    </w:p>
    <w:p w:rsidR="007D1D3C" w:rsidRPr="0090082E" w:rsidRDefault="0090082E" w:rsidP="0090082E">
      <w:pPr>
        <w:spacing w:before="120" w:line="240" w:lineRule="atLeast"/>
        <w:ind w:firstLine="720"/>
        <w:jc w:val="both"/>
        <w:rPr>
          <w:bCs/>
          <w:lang w:val="en-US" w:eastAsia="en-US"/>
        </w:rPr>
      </w:pPr>
      <w:r w:rsidRPr="0090082E">
        <w:rPr>
          <w:bCs/>
          <w:lang w:val="en-US" w:eastAsia="en-US"/>
        </w:rPr>
        <w:t>đ)</w:t>
      </w:r>
      <w:r w:rsidR="007D1D3C" w:rsidRPr="0090082E">
        <w:rPr>
          <w:bCs/>
          <w:lang w:val="en-US" w:eastAsia="en-US"/>
        </w:rPr>
        <w:t xml:space="preserve"> Cơ sở trợ giúp xã hội ngoài công lập</w:t>
      </w:r>
      <w:r w:rsidRPr="0090082E">
        <w:rPr>
          <w:bCs/>
          <w:lang w:val="en-US" w:eastAsia="en-US"/>
        </w:rPr>
        <w:t xml:space="preserve">: </w:t>
      </w:r>
      <w:r w:rsidR="007D1D3C" w:rsidRPr="0090082E">
        <w:rPr>
          <w:bCs/>
          <w:lang w:val="en-US" w:eastAsia="en-US"/>
        </w:rPr>
        <w:t>Hỗ trợ đào tạo cán bộ, nhân viên về nâng cao năng lực quản lý, kỹ năng phục vụ, nhận thức về các quy định của pháp luật và tài liệu liên quan đến lĩnh vực bảo trợ xã hội cho Mái ấm Thiên Ân- thành phố Hà Tĩnh; Trung tâm phát triển giáo dục hòa nhập trẻ em khuyết tật Hồng Lĩnh; C</w:t>
      </w:r>
      <w:r w:rsidRPr="0090082E">
        <w:rPr>
          <w:bCs/>
          <w:lang w:val="en-US" w:eastAsia="en-US"/>
        </w:rPr>
        <w:t>ơ</w:t>
      </w:r>
      <w:r w:rsidR="007D1D3C" w:rsidRPr="0090082E">
        <w:rPr>
          <w:bCs/>
          <w:lang w:val="en-US" w:eastAsia="en-US"/>
        </w:rPr>
        <w:t xml:space="preserve"> sở chăm sóc người già</w:t>
      </w:r>
      <w:r w:rsidRPr="0090082E">
        <w:rPr>
          <w:bCs/>
          <w:lang w:val="en-US" w:eastAsia="en-US"/>
        </w:rPr>
        <w:t xml:space="preserve"> cô đơn và trẻ mồ côi Hương Khê;</w:t>
      </w:r>
      <w:r w:rsidR="00B0333F">
        <w:rPr>
          <w:bCs/>
          <w:lang w:val="en-US" w:eastAsia="en-US"/>
        </w:rPr>
        <w:t xml:space="preserve"> Trung tâm nuôi dưỡng, phục hồi chức năng và dạy nghề cho nạn nhân chất độc da cam/Đioxin Hà Tĩnh;</w:t>
      </w:r>
    </w:p>
    <w:p w:rsidR="00A5794D" w:rsidRPr="0090082E" w:rsidRDefault="0090082E" w:rsidP="00A5794D">
      <w:pPr>
        <w:spacing w:before="120" w:line="240" w:lineRule="atLeast"/>
        <w:ind w:firstLine="720"/>
        <w:jc w:val="both"/>
        <w:rPr>
          <w:bCs/>
          <w:lang w:val="en-US" w:eastAsia="en-US"/>
        </w:rPr>
      </w:pPr>
      <w:r w:rsidRPr="0090082E">
        <w:rPr>
          <w:bCs/>
          <w:lang w:val="en-US" w:eastAsia="en-US"/>
        </w:rPr>
        <w:t xml:space="preserve">e) </w:t>
      </w:r>
      <w:r w:rsidR="007D1D3C" w:rsidRPr="0090082E">
        <w:rPr>
          <w:bCs/>
          <w:lang w:val="en-US" w:eastAsia="en-US"/>
        </w:rPr>
        <w:t xml:space="preserve">Phát triển mới: Khuyến khích tổ chức, cá nhân, doanh nghiệp tham gia đầu tư xây dựng mới, ít nhất là 02 cơ sở trợ giúp xã hội ngoài công lập (01 cơ sở chăm sóc người cao tuổi với quy mô tiếp nhận chăm sóc, nuôi dưỡng 300 người và 01 cơ sở phục hồi chức năng cho người khuyết tật, với quy mô tiếp nhận nuôi dưỡng, phục hồi 150 người). </w:t>
      </w:r>
    </w:p>
    <w:p w:rsidR="007D1D3C" w:rsidRPr="0090082E" w:rsidRDefault="0090082E" w:rsidP="0090082E">
      <w:pPr>
        <w:spacing w:before="120" w:line="240" w:lineRule="atLeast"/>
        <w:ind w:firstLine="720"/>
        <w:jc w:val="both"/>
        <w:rPr>
          <w:b/>
          <w:bCs/>
          <w:lang w:val="en-US" w:eastAsia="en-US"/>
        </w:rPr>
      </w:pPr>
      <w:proofErr w:type="gramStart"/>
      <w:r w:rsidRPr="0090082E">
        <w:rPr>
          <w:b/>
          <w:bCs/>
          <w:lang w:val="en-US" w:eastAsia="en-US"/>
        </w:rPr>
        <w:lastRenderedPageBreak/>
        <w:t>Điều 4</w:t>
      </w:r>
      <w:r w:rsidR="007D1D3C" w:rsidRPr="0090082E">
        <w:rPr>
          <w:b/>
          <w:bCs/>
          <w:lang w:val="en-US" w:eastAsia="en-US"/>
        </w:rPr>
        <w:t>.</w:t>
      </w:r>
      <w:proofErr w:type="gramEnd"/>
      <w:r w:rsidR="007D1D3C" w:rsidRPr="0090082E">
        <w:rPr>
          <w:b/>
          <w:bCs/>
          <w:lang w:val="en-US" w:eastAsia="en-US"/>
        </w:rPr>
        <w:t xml:space="preserve"> Giai đoạn 2026 - 2030</w:t>
      </w:r>
    </w:p>
    <w:p w:rsidR="007D1D3C" w:rsidRPr="0090082E" w:rsidRDefault="007D1D3C" w:rsidP="0090082E">
      <w:pPr>
        <w:spacing w:before="120" w:line="240" w:lineRule="atLeast"/>
        <w:ind w:firstLine="720"/>
        <w:jc w:val="both"/>
        <w:rPr>
          <w:bCs/>
          <w:lang w:val="en-US" w:eastAsia="en-US"/>
        </w:rPr>
      </w:pPr>
      <w:r w:rsidRPr="0090082E">
        <w:rPr>
          <w:bCs/>
          <w:lang w:val="en-US" w:eastAsia="en-US"/>
        </w:rPr>
        <w:t>Giai đoạn 2026- 2030, tiếp tục rà soát, nâng cấp, điều chỉnh bổ sung chức năng nhiệm vụ các cơ sở công lập, đồng thời sát nhập một số cơ sở thành Trung tâm trợ giúp xã hội đa năng và phát triển các cơ sở trợ giúp xã hội ngoài công lập; phấn đấu đến năm 2030 có 100% các huyện, thành phố, thị xã đều có cơ sở trợ giúp xã hội; nâng tổng công suất tiếp nhận, nuôi dưỡng lên 3.320 đối tượng; tư vấn, hỗ trợ tại cộng đồng 6.885 đối tượng.</w:t>
      </w:r>
    </w:p>
    <w:p w:rsidR="008D4C3F" w:rsidRDefault="008D4C3F" w:rsidP="008D4C3F">
      <w:pPr>
        <w:pStyle w:val="NoSpacing"/>
        <w:spacing w:after="90"/>
        <w:jc w:val="center"/>
        <w:rPr>
          <w:i/>
          <w:spacing w:val="-4"/>
          <w:lang w:val="sv-SE"/>
        </w:rPr>
      </w:pPr>
      <w:r w:rsidRPr="008154A3">
        <w:rPr>
          <w:spacing w:val="-4"/>
        </w:rPr>
        <w:t>(</w:t>
      </w:r>
      <w:r w:rsidRPr="008154A3">
        <w:rPr>
          <w:i/>
          <w:spacing w:val="-4"/>
          <w:lang w:val="sv-SE"/>
        </w:rPr>
        <w:t xml:space="preserve">Phụ lục số </w:t>
      </w:r>
      <w:r>
        <w:rPr>
          <w:i/>
          <w:spacing w:val="-4"/>
          <w:lang w:val="sv-SE"/>
        </w:rPr>
        <w:t>01</w:t>
      </w:r>
      <w:r w:rsidRPr="008154A3">
        <w:rPr>
          <w:i/>
          <w:spacing w:val="-4"/>
          <w:lang w:val="sv-SE"/>
        </w:rPr>
        <w:t>)</w:t>
      </w:r>
    </w:p>
    <w:p w:rsidR="007D1D3C" w:rsidRPr="008154A3" w:rsidRDefault="007D1D3C" w:rsidP="007D1D3C">
      <w:pPr>
        <w:pStyle w:val="NoSpacing"/>
        <w:spacing w:after="90"/>
        <w:jc w:val="both"/>
        <w:rPr>
          <w:b/>
          <w:spacing w:val="-4"/>
        </w:rPr>
      </w:pPr>
      <w:r w:rsidRPr="008154A3">
        <w:rPr>
          <w:spacing w:val="-4"/>
        </w:rPr>
        <w:tab/>
      </w:r>
      <w:proofErr w:type="gramStart"/>
      <w:r w:rsidRPr="008154A3">
        <w:rPr>
          <w:b/>
          <w:spacing w:val="-4"/>
        </w:rPr>
        <w:t xml:space="preserve">Điều </w:t>
      </w:r>
      <w:r w:rsidR="0090082E">
        <w:rPr>
          <w:b/>
          <w:spacing w:val="-4"/>
        </w:rPr>
        <w:t>5</w:t>
      </w:r>
      <w:r w:rsidRPr="008154A3">
        <w:rPr>
          <w:b/>
          <w:spacing w:val="-4"/>
        </w:rPr>
        <w:t>.</w:t>
      </w:r>
      <w:proofErr w:type="gramEnd"/>
      <w:r w:rsidRPr="008154A3">
        <w:rPr>
          <w:b/>
          <w:spacing w:val="-4"/>
        </w:rPr>
        <w:t xml:space="preserve"> Nhiệm vụ, giải pháp</w:t>
      </w:r>
    </w:p>
    <w:p w:rsidR="007D1D3C" w:rsidRPr="0090082E" w:rsidRDefault="007D1D3C" w:rsidP="0090082E">
      <w:pPr>
        <w:spacing w:before="120" w:line="240" w:lineRule="atLeast"/>
        <w:ind w:firstLine="720"/>
        <w:jc w:val="both"/>
        <w:rPr>
          <w:bCs/>
          <w:lang w:val="en-US" w:eastAsia="en-US"/>
        </w:rPr>
      </w:pPr>
      <w:r w:rsidRPr="0090082E">
        <w:rPr>
          <w:bCs/>
          <w:lang w:val="en-US" w:eastAsia="en-US"/>
        </w:rPr>
        <w:t xml:space="preserve">1. Thực hiện nghiêm túc việc thẩm định, phê duyệt hồ sơ cấp phép hoặc thành lập các cơ sở trợ giúp xã hội để đảm bảo tất cả các cơ sở trợ giúp trên địa bàn tỉnh được thành lập </w:t>
      </w:r>
      <w:proofErr w:type="gramStart"/>
      <w:r w:rsidRPr="0090082E">
        <w:rPr>
          <w:bCs/>
          <w:lang w:val="en-US" w:eastAsia="en-US"/>
        </w:rPr>
        <w:t>theo</w:t>
      </w:r>
      <w:proofErr w:type="gramEnd"/>
      <w:r w:rsidRPr="0090082E">
        <w:rPr>
          <w:bCs/>
          <w:lang w:val="en-US" w:eastAsia="en-US"/>
        </w:rPr>
        <w:t xml:space="preserve"> đúng quy định của pháp luật.</w:t>
      </w:r>
    </w:p>
    <w:p w:rsidR="007D1D3C" w:rsidRPr="0090082E" w:rsidRDefault="007D1D3C" w:rsidP="0090082E">
      <w:pPr>
        <w:spacing w:before="120" w:line="240" w:lineRule="atLeast"/>
        <w:ind w:firstLine="720"/>
        <w:jc w:val="both"/>
        <w:rPr>
          <w:bCs/>
          <w:lang w:val="en-US" w:eastAsia="en-US"/>
        </w:rPr>
      </w:pPr>
      <w:r w:rsidRPr="0090082E">
        <w:rPr>
          <w:bCs/>
          <w:lang w:val="en-US" w:eastAsia="en-US"/>
        </w:rPr>
        <w:t>2. Tăng cường công tác quản lý nhà nước về các lĩnh vực: Xây dựng, ban hành hệ thống quy chế, quy định nhằm cụ thể hóa các chủ trương, chính sách của Đảng, pháp luật của nhà nước về tổ chức hoạt động trợ giúp xã hội; đồng thời thường xuyên kiểm tra, thanh tra hoạt động của các cơ sở trợ giúp xã hội để kịp thời phát hiện, chấn chỉnh và xử lý nghiêm các hành vi vi phạm.  </w:t>
      </w:r>
    </w:p>
    <w:p w:rsidR="007D1D3C" w:rsidRPr="0090082E" w:rsidRDefault="007D1D3C" w:rsidP="0090082E">
      <w:pPr>
        <w:spacing w:before="120" w:line="240" w:lineRule="atLeast"/>
        <w:ind w:firstLine="720"/>
        <w:jc w:val="both"/>
        <w:rPr>
          <w:bCs/>
          <w:lang w:val="en-US" w:eastAsia="en-US"/>
        </w:rPr>
      </w:pPr>
      <w:r w:rsidRPr="0090082E">
        <w:rPr>
          <w:bCs/>
          <w:lang w:val="en-US" w:eastAsia="en-US"/>
        </w:rPr>
        <w:t>3. Xây dựng hệ thống các chính sách ưu đãi đặc thù của tỉnh đối với các dự án đầu tư xây dựng, thành lập các cơ sở trợ giúp xã hội ngoài công lập nhằm khuyến khích, thu hút các tổ chức, cá nhân, doanh nghiệp tham gia đầu tư, xây dựng, quản lý các cơ sở trợ giúp xã hội trên địa bàn tỉnh.</w:t>
      </w:r>
    </w:p>
    <w:p w:rsidR="007D1D3C" w:rsidRPr="0090082E" w:rsidRDefault="007D1D3C" w:rsidP="0090082E">
      <w:pPr>
        <w:spacing w:before="120" w:line="240" w:lineRule="atLeast"/>
        <w:ind w:firstLine="720"/>
        <w:jc w:val="both"/>
        <w:rPr>
          <w:bCs/>
          <w:lang w:val="en-US" w:eastAsia="en-US"/>
        </w:rPr>
      </w:pPr>
      <w:r w:rsidRPr="0090082E">
        <w:rPr>
          <w:bCs/>
          <w:lang w:val="en-US" w:eastAsia="en-US"/>
        </w:rPr>
        <w:t>4. Tăng cường đẩy mạnh công tác truyền thông nâng cao nhận thức cho các cấp uỷ đảng, chính quyền cơ sở, các cơ quan, đơn vị, tổ chức và nhân dân trên địa bàn hiểu rõ về vị trí, vai trò quan trọng của các cơ sở trợ giúp xã hội; khuyến khích phát triển các hình thức chăm sóc thay thế tại cộng đồng</w:t>
      </w:r>
      <w:r w:rsidR="001115B3" w:rsidRPr="0090082E">
        <w:rPr>
          <w:bCs/>
          <w:lang w:val="en-US" w:eastAsia="en-US"/>
        </w:rPr>
        <w:t>.</w:t>
      </w:r>
    </w:p>
    <w:p w:rsidR="007D1D3C" w:rsidRPr="0090082E" w:rsidRDefault="0090082E" w:rsidP="0090082E">
      <w:pPr>
        <w:spacing w:before="120" w:line="240" w:lineRule="atLeast"/>
        <w:ind w:firstLine="720"/>
        <w:jc w:val="both"/>
        <w:rPr>
          <w:bCs/>
          <w:lang w:val="en-US" w:eastAsia="en-US"/>
        </w:rPr>
      </w:pPr>
      <w:r>
        <w:rPr>
          <w:bCs/>
          <w:lang w:val="en-US" w:eastAsia="en-US"/>
        </w:rPr>
        <w:t>5</w:t>
      </w:r>
      <w:r w:rsidR="007D1D3C" w:rsidRPr="0090082E">
        <w:rPr>
          <w:bCs/>
          <w:lang w:val="en-US" w:eastAsia="en-US"/>
        </w:rPr>
        <w:t xml:space="preserve">. Tranh thủ sự hỗ trợ của các tổ chức quốc tế và của các Bộ, ban, ngành Trung ương huy động lồng ghép nguồn lực thuộc các chương trình, đề án, kế hoạch đầu tư thực hiện Đề </w:t>
      </w:r>
      <w:proofErr w:type="gramStart"/>
      <w:r w:rsidR="007D1D3C" w:rsidRPr="0090082E">
        <w:rPr>
          <w:bCs/>
          <w:lang w:val="en-US" w:eastAsia="en-US"/>
        </w:rPr>
        <w:t>án</w:t>
      </w:r>
      <w:proofErr w:type="gramEnd"/>
      <w:r w:rsidR="007D1D3C" w:rsidRPr="0090082E">
        <w:rPr>
          <w:bCs/>
          <w:lang w:val="en-US" w:eastAsia="en-US"/>
        </w:rPr>
        <w:t xml:space="preserve"> phát triển hệ thống các cơ sở trợ giúp xã hội.</w:t>
      </w:r>
    </w:p>
    <w:p w:rsidR="007D1D3C" w:rsidRPr="0090082E" w:rsidRDefault="007D1D3C" w:rsidP="0090082E">
      <w:pPr>
        <w:spacing w:before="120" w:line="240" w:lineRule="atLeast"/>
        <w:ind w:firstLine="720"/>
        <w:jc w:val="both"/>
        <w:rPr>
          <w:bCs/>
          <w:lang w:val="en-US" w:eastAsia="en-US"/>
        </w:rPr>
      </w:pPr>
      <w:r w:rsidRPr="0090082E">
        <w:rPr>
          <w:bCs/>
          <w:lang w:val="en-US" w:eastAsia="en-US"/>
        </w:rPr>
        <w:t xml:space="preserve">6. Đổi mới hình thức, cơ chế cung cấp dịch vụ trợ giúp của các đơn vị sự nghiệp công lập; ưu tiên hoạt động cung cấp các dịch vụ trợ giúp người cao tuổi, người khuyết tật và các nhóm đối tượng có nhu cầu khác </w:t>
      </w:r>
      <w:proofErr w:type="gramStart"/>
      <w:r w:rsidRPr="0090082E">
        <w:rPr>
          <w:bCs/>
          <w:lang w:val="en-US" w:eastAsia="en-US"/>
        </w:rPr>
        <w:t>theo</w:t>
      </w:r>
      <w:proofErr w:type="gramEnd"/>
      <w:r w:rsidRPr="0090082E">
        <w:rPr>
          <w:bCs/>
          <w:lang w:val="en-US" w:eastAsia="en-US"/>
        </w:rPr>
        <w:t xml:space="preserve"> cơ chế tự nguyện, có trả phí.</w:t>
      </w:r>
    </w:p>
    <w:p w:rsidR="0090082E" w:rsidRDefault="007D1D3C" w:rsidP="0090082E">
      <w:pPr>
        <w:spacing w:before="120" w:line="240" w:lineRule="atLeast"/>
        <w:ind w:firstLine="720"/>
        <w:jc w:val="both"/>
        <w:rPr>
          <w:bCs/>
          <w:lang w:val="en-US" w:eastAsia="en-US"/>
        </w:rPr>
      </w:pPr>
      <w:r w:rsidRPr="0090082E">
        <w:rPr>
          <w:bCs/>
          <w:lang w:val="en-US" w:eastAsia="en-US"/>
        </w:rPr>
        <w:t>7. Kiện toàn tổ chức bộ máy, bổ sung chức năng, nhiệm vụ, đào tạo bồi dưỡng nâng cao trình độ, kiến thức, kỹ năng cho đội ngũ cán bộ, nhân viên và người lao động đối với các cơ sở công lập;</w:t>
      </w:r>
      <w:r w:rsidR="0090082E">
        <w:rPr>
          <w:bCs/>
          <w:lang w:val="en-US" w:eastAsia="en-US"/>
        </w:rPr>
        <w:t xml:space="preserve"> </w:t>
      </w:r>
      <w:r w:rsidRPr="0090082E">
        <w:rPr>
          <w:bCs/>
          <w:lang w:val="en-US" w:eastAsia="en-US"/>
        </w:rPr>
        <w:t xml:space="preserve">Ưu tiên tuyển chọn những sinh viên được đào tạo theo các chuyên ngành y tế, giáo dục, công tác xã hội, tâm lý xã hội,... có tâm huyết, nhiệt tình vào làm việc tại các cơ sở trợ giúp xã hội công lập </w:t>
      </w:r>
    </w:p>
    <w:p w:rsidR="007D1D3C" w:rsidRPr="0090082E" w:rsidRDefault="007D1D3C" w:rsidP="0090082E">
      <w:pPr>
        <w:spacing w:before="120" w:line="240" w:lineRule="atLeast"/>
        <w:ind w:firstLine="720"/>
        <w:jc w:val="center"/>
        <w:rPr>
          <w:bCs/>
          <w:i/>
          <w:lang w:val="en-US" w:eastAsia="en-US"/>
        </w:rPr>
      </w:pPr>
      <w:proofErr w:type="gramStart"/>
      <w:r w:rsidRPr="0090082E">
        <w:rPr>
          <w:bCs/>
          <w:i/>
          <w:lang w:val="en-US" w:eastAsia="en-US"/>
        </w:rPr>
        <w:t>(Phụ lục số 02).</w:t>
      </w:r>
      <w:proofErr w:type="gramEnd"/>
    </w:p>
    <w:p w:rsidR="007D1D3C" w:rsidRPr="008154A3" w:rsidRDefault="007D1D3C" w:rsidP="007D1D3C">
      <w:pPr>
        <w:pStyle w:val="NoSpacing"/>
        <w:spacing w:after="90"/>
        <w:jc w:val="both"/>
        <w:rPr>
          <w:b/>
          <w:spacing w:val="-4"/>
        </w:rPr>
      </w:pPr>
      <w:r w:rsidRPr="008154A3">
        <w:rPr>
          <w:spacing w:val="-4"/>
        </w:rPr>
        <w:tab/>
      </w:r>
      <w:proofErr w:type="gramStart"/>
      <w:r w:rsidRPr="008154A3">
        <w:rPr>
          <w:b/>
          <w:spacing w:val="-4"/>
        </w:rPr>
        <w:t xml:space="preserve">Điều </w:t>
      </w:r>
      <w:r w:rsidR="009F11EC">
        <w:rPr>
          <w:b/>
          <w:spacing w:val="-4"/>
        </w:rPr>
        <w:t>6</w:t>
      </w:r>
      <w:r w:rsidRPr="008154A3">
        <w:rPr>
          <w:b/>
          <w:spacing w:val="-4"/>
        </w:rPr>
        <w:t>.</w:t>
      </w:r>
      <w:proofErr w:type="gramEnd"/>
      <w:r w:rsidRPr="008154A3">
        <w:rPr>
          <w:b/>
          <w:spacing w:val="-4"/>
        </w:rPr>
        <w:t xml:space="preserve"> Một số cơ chế chính sách cụ thể</w:t>
      </w:r>
    </w:p>
    <w:p w:rsidR="007D1D3C" w:rsidRPr="0090082E" w:rsidRDefault="007D1D3C" w:rsidP="0090082E">
      <w:pPr>
        <w:spacing w:before="120" w:line="240" w:lineRule="atLeast"/>
        <w:ind w:firstLine="720"/>
        <w:jc w:val="both"/>
        <w:rPr>
          <w:bCs/>
          <w:lang w:val="en-US" w:eastAsia="en-US"/>
        </w:rPr>
      </w:pPr>
      <w:r w:rsidRPr="0090082E">
        <w:rPr>
          <w:bCs/>
          <w:lang w:val="en-US" w:eastAsia="en-US"/>
        </w:rPr>
        <w:lastRenderedPageBreak/>
        <w:t xml:space="preserve">1. Đổi mới cơ chế quản lý, cấp phát kinh phí hoạt động thường xuyên đối với các cơ sở trợ giúp xã hội công lập </w:t>
      </w:r>
      <w:proofErr w:type="gramStart"/>
      <w:r w:rsidRPr="0090082E">
        <w:rPr>
          <w:bCs/>
          <w:lang w:val="en-US" w:eastAsia="en-US"/>
        </w:rPr>
        <w:t>theo</w:t>
      </w:r>
      <w:proofErr w:type="gramEnd"/>
      <w:r w:rsidRPr="0090082E">
        <w:rPr>
          <w:bCs/>
          <w:lang w:val="en-US" w:eastAsia="en-US"/>
        </w:rPr>
        <w:t xml:space="preserve"> hướng cấp kinh phí theo số lượng đơn giá dịch vụ chăm sóc, nuôi dưỡng, không cấp phát ngân sách theo định mức biên chế và quĩ lương. Phấn đấu đến năm 2025 có 50%  các cơ sở trợ giúp xã hội công lập tự chủ 100% về kinh phí hoạt động</w:t>
      </w:r>
      <w:r w:rsidR="001115B3" w:rsidRPr="0090082E">
        <w:rPr>
          <w:bCs/>
          <w:lang w:val="en-US" w:eastAsia="en-US"/>
        </w:rPr>
        <w:t>.</w:t>
      </w:r>
    </w:p>
    <w:p w:rsidR="007D1D3C" w:rsidRPr="0090082E" w:rsidRDefault="007D1D3C" w:rsidP="0090082E">
      <w:pPr>
        <w:spacing w:before="120" w:line="240" w:lineRule="atLeast"/>
        <w:ind w:firstLine="720"/>
        <w:jc w:val="both"/>
        <w:rPr>
          <w:bCs/>
          <w:lang w:val="en-US" w:eastAsia="en-US"/>
        </w:rPr>
      </w:pPr>
      <w:r w:rsidRPr="0090082E">
        <w:rPr>
          <w:bCs/>
          <w:lang w:val="en-US" w:eastAsia="en-US"/>
        </w:rPr>
        <w:t xml:space="preserve">a) Bổ sung chức năng nhiệm vụ thực hiện các hoạt động dịch vụ có </w:t>
      </w:r>
      <w:proofErr w:type="gramStart"/>
      <w:r w:rsidRPr="0090082E">
        <w:rPr>
          <w:bCs/>
          <w:lang w:val="en-US" w:eastAsia="en-US"/>
        </w:rPr>
        <w:t>thu</w:t>
      </w:r>
      <w:proofErr w:type="gramEnd"/>
      <w:r w:rsidRPr="0090082E">
        <w:rPr>
          <w:bCs/>
          <w:lang w:val="en-US" w:eastAsia="en-US"/>
        </w:rPr>
        <w:t xml:space="preserve"> cho các cơ sở trợ giúp xã hội công lập</w:t>
      </w:r>
      <w:r w:rsidR="001115B3" w:rsidRPr="0090082E">
        <w:rPr>
          <w:bCs/>
          <w:lang w:val="en-US" w:eastAsia="en-US"/>
        </w:rPr>
        <w:t>.</w:t>
      </w:r>
      <w:r w:rsidRPr="0090082E">
        <w:rPr>
          <w:bCs/>
          <w:lang w:val="en-US" w:eastAsia="en-US"/>
        </w:rPr>
        <w:t xml:space="preserve"> </w:t>
      </w:r>
    </w:p>
    <w:p w:rsidR="00A5794D" w:rsidRPr="0011742C" w:rsidRDefault="007D1D3C" w:rsidP="0090082E">
      <w:pPr>
        <w:spacing w:before="120" w:line="240" w:lineRule="atLeast"/>
        <w:ind w:firstLine="720"/>
        <w:jc w:val="both"/>
        <w:rPr>
          <w:bCs/>
          <w:color w:val="FF0000"/>
          <w:lang w:val="en-US" w:eastAsia="en-US"/>
        </w:rPr>
      </w:pPr>
      <w:r w:rsidRPr="0090082E">
        <w:rPr>
          <w:bCs/>
          <w:lang w:val="en-US" w:eastAsia="en-US"/>
        </w:rPr>
        <w:t xml:space="preserve">b) </w:t>
      </w:r>
      <w:r w:rsidRPr="0011742C">
        <w:rPr>
          <w:bCs/>
          <w:color w:val="FF0000"/>
          <w:lang w:val="en-US" w:eastAsia="en-US"/>
        </w:rPr>
        <w:t>Áp dụng định mức chi phí chăm sóc nuôi dưỡng đối tượng tại cơ sở trợ giúp xã hội theo nguyên tắc tính đúng, tính đủ; cơ cấu tiền lương, tiền công vào giá dịch vụ chăm sóc, nuôi dưỡng, điều dưỡng theo quy định tại Thông tư số 02/2018/TT-BLĐTBXH</w:t>
      </w:r>
      <w:r w:rsidR="0090082E" w:rsidRPr="0011742C">
        <w:rPr>
          <w:bCs/>
          <w:color w:val="FF0000"/>
          <w:lang w:val="en-US" w:eastAsia="en-US"/>
        </w:rPr>
        <w:t xml:space="preserve">, ngày 27 tháng 4 năm </w:t>
      </w:r>
      <w:r w:rsidRPr="0011742C">
        <w:rPr>
          <w:bCs/>
          <w:color w:val="FF0000"/>
          <w:lang w:val="en-US" w:eastAsia="en-US"/>
        </w:rPr>
        <w:t xml:space="preserve">2018 của Bộ Lao động-Thương binh và Xã hội; dự tính giai đoạn 2021- 2025 các cơ sở trợ giúp xã hội đạt 70% các tiêu chuẩn, điều kiện theo quy định. Tương ứng với điều kiện đảm bảo, phương thức tính giá dịch vụ chăm sóc nuôi dưỡng </w:t>
      </w:r>
      <w:proofErr w:type="gramStart"/>
      <w:r w:rsidRPr="0011742C">
        <w:rPr>
          <w:bCs/>
          <w:color w:val="FF0000"/>
          <w:lang w:val="en-US" w:eastAsia="en-US"/>
        </w:rPr>
        <w:t>theo</w:t>
      </w:r>
      <w:proofErr w:type="gramEnd"/>
      <w:r w:rsidRPr="0011742C">
        <w:rPr>
          <w:bCs/>
          <w:color w:val="FF0000"/>
          <w:lang w:val="en-US" w:eastAsia="en-US"/>
        </w:rPr>
        <w:t xml:space="preserve"> tỷ lệ % chi phí theo quy định: Giai đoạn 2018-2020: 50% chi phí; giai đoạn 2021-2025: 70% chi phí</w:t>
      </w:r>
      <w:r w:rsidR="00A5794D" w:rsidRPr="0011742C">
        <w:rPr>
          <w:bCs/>
          <w:color w:val="FF0000"/>
          <w:lang w:val="en-US" w:eastAsia="en-US"/>
        </w:rPr>
        <w:t>.</w:t>
      </w:r>
      <w:r w:rsidRPr="0011742C">
        <w:rPr>
          <w:bCs/>
          <w:color w:val="FF0000"/>
          <w:lang w:val="en-US" w:eastAsia="en-US"/>
        </w:rPr>
        <w:t xml:space="preserve"> </w:t>
      </w:r>
    </w:p>
    <w:p w:rsidR="007D1D3C" w:rsidRPr="0011742C" w:rsidRDefault="007D1D3C" w:rsidP="00A5794D">
      <w:pPr>
        <w:spacing w:before="120" w:line="240" w:lineRule="atLeast"/>
        <w:jc w:val="center"/>
        <w:rPr>
          <w:bCs/>
          <w:i/>
          <w:color w:val="FF0000"/>
          <w:lang w:val="en-US" w:eastAsia="en-US"/>
        </w:rPr>
      </w:pPr>
      <w:r w:rsidRPr="0011742C">
        <w:rPr>
          <w:bCs/>
          <w:i/>
          <w:color w:val="FF0000"/>
          <w:lang w:val="en-US" w:eastAsia="en-US"/>
        </w:rPr>
        <w:t>(Phụ lục 03, 04 và 05</w:t>
      </w:r>
      <w:r w:rsidR="00A5794D" w:rsidRPr="0011742C">
        <w:rPr>
          <w:bCs/>
          <w:i/>
          <w:color w:val="FF0000"/>
          <w:lang w:val="en-US" w:eastAsia="en-US"/>
        </w:rPr>
        <w:t>)</w:t>
      </w:r>
    </w:p>
    <w:p w:rsidR="007D1D3C" w:rsidRPr="0011742C" w:rsidRDefault="007D1D3C" w:rsidP="0090082E">
      <w:pPr>
        <w:spacing w:before="120" w:line="240" w:lineRule="atLeast"/>
        <w:ind w:firstLine="720"/>
        <w:jc w:val="both"/>
        <w:rPr>
          <w:bCs/>
          <w:color w:val="FF0000"/>
          <w:lang w:val="en-US" w:eastAsia="en-US"/>
        </w:rPr>
      </w:pPr>
      <w:r w:rsidRPr="0011742C">
        <w:rPr>
          <w:bCs/>
          <w:color w:val="FF0000"/>
          <w:lang w:val="en-US" w:eastAsia="en-US"/>
        </w:rPr>
        <w:t xml:space="preserve">2. Ngân sách tỉnh cấp bù kinh phí: Đối với nhóm đối tượng </w:t>
      </w:r>
      <w:r w:rsidR="0090082E" w:rsidRPr="0011742C">
        <w:rPr>
          <w:bCs/>
          <w:color w:val="FF0000"/>
          <w:lang w:val="en-US" w:eastAsia="en-US"/>
        </w:rPr>
        <w:t>n</w:t>
      </w:r>
      <w:r w:rsidRPr="0011742C">
        <w:rPr>
          <w:bCs/>
          <w:color w:val="FF0000"/>
          <w:lang w:val="en-US" w:eastAsia="en-US"/>
        </w:rPr>
        <w:t xml:space="preserve">gười có công với cách mạng, người hưởng lương hưu trí, trợ cấp </w:t>
      </w:r>
      <w:r w:rsidR="0090082E" w:rsidRPr="0011742C">
        <w:rPr>
          <w:bCs/>
          <w:color w:val="FF0000"/>
          <w:lang w:val="en-US" w:eastAsia="en-US"/>
        </w:rPr>
        <w:t>xã hội</w:t>
      </w:r>
      <w:r w:rsidRPr="0011742C">
        <w:rPr>
          <w:bCs/>
          <w:color w:val="FF0000"/>
          <w:lang w:val="en-US" w:eastAsia="en-US"/>
        </w:rPr>
        <w:t xml:space="preserve"> có hoàn cảnh đặc biệt khó khăn, không nơi nương tựa được chăm sóc nuôi dưỡng tại các cơ sở trợ giúp xã hội có mức thu nhập thấp hơn mức chi phí dịch vụ</w:t>
      </w:r>
      <w:r w:rsidR="001115B3" w:rsidRPr="0011742C">
        <w:rPr>
          <w:bCs/>
          <w:color w:val="FF0000"/>
          <w:lang w:val="en-US" w:eastAsia="en-US"/>
        </w:rPr>
        <w:t>.</w:t>
      </w:r>
    </w:p>
    <w:p w:rsidR="007D1D3C" w:rsidRPr="0011742C" w:rsidRDefault="007D1D3C" w:rsidP="0090082E">
      <w:pPr>
        <w:spacing w:before="120" w:line="240" w:lineRule="atLeast"/>
        <w:ind w:firstLine="720"/>
        <w:jc w:val="both"/>
        <w:rPr>
          <w:bCs/>
          <w:color w:val="FF0000"/>
          <w:lang w:val="en-US" w:eastAsia="en-US"/>
        </w:rPr>
      </w:pPr>
      <w:r w:rsidRPr="0011742C">
        <w:rPr>
          <w:bCs/>
          <w:color w:val="FF0000"/>
          <w:lang w:val="en-US" w:eastAsia="en-US"/>
        </w:rPr>
        <w:t>3. Hỗ trợ kinh phí tổ chức đưa đón đối tượng người có công với cách mạng đang điều dưỡng tập trung tại Trung tâm điều dưỡng người có công - Bảo trợ xã hội đi tham quan, các địa chỉ đỏ, thăm lại chiến trường xưa.</w:t>
      </w:r>
      <w:r w:rsidR="00D26828" w:rsidRPr="0011742C">
        <w:rPr>
          <w:bCs/>
          <w:color w:val="FF0000"/>
          <w:lang w:val="en-US" w:eastAsia="en-US"/>
        </w:rPr>
        <w:t xml:space="preserve"> </w:t>
      </w:r>
      <w:r w:rsidRPr="0011742C">
        <w:rPr>
          <w:bCs/>
          <w:color w:val="FF0000"/>
          <w:lang w:val="en-US" w:eastAsia="en-US"/>
        </w:rPr>
        <w:t xml:space="preserve">Hàng năm, căn cứ vào số lượng đối tượng đủ điều kiện chăm sóc nuôi dưỡng tại cơ sở Bảo trợ xã hội, đơn giá dịch vụ chăm sóc, nuôi dưỡng cơ sở Bảo trợ xã hội lập dự toán trình </w:t>
      </w:r>
      <w:r w:rsidR="00D26828" w:rsidRPr="0011742C">
        <w:rPr>
          <w:bCs/>
          <w:color w:val="FF0000"/>
          <w:lang w:val="en-US" w:eastAsia="en-US"/>
        </w:rPr>
        <w:t>s</w:t>
      </w:r>
      <w:r w:rsidRPr="0011742C">
        <w:rPr>
          <w:bCs/>
          <w:color w:val="FF0000"/>
          <w:lang w:val="en-US" w:eastAsia="en-US"/>
        </w:rPr>
        <w:t>ở Tài chính cấp phát kinh phí.</w:t>
      </w:r>
    </w:p>
    <w:p w:rsidR="007D1D3C" w:rsidRPr="0090082E" w:rsidRDefault="007D1D3C" w:rsidP="0090082E">
      <w:pPr>
        <w:spacing w:before="120" w:line="240" w:lineRule="atLeast"/>
        <w:ind w:firstLine="720"/>
        <w:jc w:val="both"/>
        <w:rPr>
          <w:bCs/>
          <w:lang w:val="en-US" w:eastAsia="en-US"/>
        </w:rPr>
      </w:pPr>
      <w:r w:rsidRPr="0090082E">
        <w:rPr>
          <w:bCs/>
          <w:lang w:val="en-US" w:eastAsia="en-US"/>
        </w:rPr>
        <w:t xml:space="preserve">4. Thực hiện chính sách xã hội hóa đối với các cơ sở trợ giúp xã hội </w:t>
      </w:r>
      <w:proofErr w:type="gramStart"/>
      <w:r w:rsidRPr="0090082E">
        <w:rPr>
          <w:bCs/>
          <w:lang w:val="en-US" w:eastAsia="en-US"/>
        </w:rPr>
        <w:t>theo</w:t>
      </w:r>
      <w:proofErr w:type="gramEnd"/>
      <w:r w:rsidRPr="0090082E">
        <w:rPr>
          <w:bCs/>
          <w:lang w:val="en-US" w:eastAsia="en-US"/>
        </w:rPr>
        <w:t xml:space="preserve"> quy định của pháp luật, cụ thể:</w:t>
      </w:r>
    </w:p>
    <w:p w:rsidR="007D1D3C" w:rsidRPr="0090082E" w:rsidRDefault="007D1D3C" w:rsidP="0090082E">
      <w:pPr>
        <w:spacing w:before="120" w:line="240" w:lineRule="atLeast"/>
        <w:ind w:firstLine="720"/>
        <w:jc w:val="both"/>
        <w:rPr>
          <w:bCs/>
          <w:lang w:val="en-US" w:eastAsia="en-US"/>
        </w:rPr>
      </w:pPr>
      <w:r w:rsidRPr="0090082E">
        <w:rPr>
          <w:bCs/>
          <w:lang w:val="en-US" w:eastAsia="en-US"/>
        </w:rPr>
        <w:t>a) Ưu tiên bố trí quỹ đất, xây dựng cơ sở vật chất, chính sách ưu đãi về tín dụng, huy động vốn, xử lý tài sản khi chuyển đổi hình thức hoạt động …</w:t>
      </w:r>
      <w:r w:rsidR="001115B3" w:rsidRPr="0090082E">
        <w:rPr>
          <w:bCs/>
          <w:lang w:val="en-US" w:eastAsia="en-US"/>
        </w:rPr>
        <w:t xml:space="preserve"> </w:t>
      </w:r>
      <w:r w:rsidRPr="0090082E">
        <w:rPr>
          <w:bCs/>
          <w:lang w:val="en-US" w:eastAsia="en-US"/>
        </w:rPr>
        <w:t>được quy định Nghị định số 69/2008/NĐ-CP</w:t>
      </w:r>
      <w:r w:rsidR="0090082E">
        <w:rPr>
          <w:bCs/>
          <w:lang w:val="en-US" w:eastAsia="en-US"/>
        </w:rPr>
        <w:t>,</w:t>
      </w:r>
      <w:r w:rsidRPr="0090082E">
        <w:rPr>
          <w:bCs/>
          <w:lang w:val="en-US" w:eastAsia="en-US"/>
        </w:rPr>
        <w:t xml:space="preserve"> ngày 30</w:t>
      </w:r>
      <w:r w:rsidR="0090082E">
        <w:rPr>
          <w:bCs/>
          <w:lang w:val="en-US" w:eastAsia="en-US"/>
        </w:rPr>
        <w:t xml:space="preserve"> tháng 5 năm </w:t>
      </w:r>
      <w:r w:rsidRPr="0090082E">
        <w:rPr>
          <w:bCs/>
          <w:lang w:val="en-US" w:eastAsia="en-US"/>
        </w:rPr>
        <w:t xml:space="preserve">2008 của Chính phủ và Nghị </w:t>
      </w:r>
      <w:r w:rsidR="001115B3" w:rsidRPr="0090082E">
        <w:rPr>
          <w:bCs/>
          <w:lang w:val="en-US" w:eastAsia="en-US"/>
        </w:rPr>
        <w:t>định</w:t>
      </w:r>
      <w:r w:rsidRPr="0090082E">
        <w:rPr>
          <w:bCs/>
          <w:lang w:val="en-US" w:eastAsia="en-US"/>
        </w:rPr>
        <w:t xml:space="preserve"> số 59/NĐ-CP</w:t>
      </w:r>
      <w:r w:rsidR="0090082E">
        <w:rPr>
          <w:bCs/>
          <w:lang w:val="en-US" w:eastAsia="en-US"/>
        </w:rPr>
        <w:t>,</w:t>
      </w:r>
      <w:r w:rsidRPr="0090082E">
        <w:rPr>
          <w:bCs/>
          <w:lang w:val="en-US" w:eastAsia="en-US"/>
        </w:rPr>
        <w:t xml:space="preserve"> ngày 16</w:t>
      </w:r>
      <w:r w:rsidR="0090082E">
        <w:rPr>
          <w:bCs/>
          <w:lang w:val="en-US" w:eastAsia="en-US"/>
        </w:rPr>
        <w:t xml:space="preserve"> tháng 6 năm </w:t>
      </w:r>
      <w:r w:rsidRPr="0090082E">
        <w:rPr>
          <w:bCs/>
          <w:lang w:val="en-US" w:eastAsia="en-US"/>
        </w:rPr>
        <w:t>2014 của Chính phủ về sửa đổi, bổ sung một số điều của Nghị định số 69/2008/NĐ-CP về chính sách khuyến khích xã hội hóa đối với các hoạt động trong lĩnh vực giáo dục, dạy nghề, y tế, văn hóa, thể thao, môi trường; Quyết định số 1470/QĐ-TTg</w:t>
      </w:r>
      <w:r w:rsidR="0090082E">
        <w:rPr>
          <w:bCs/>
          <w:lang w:val="en-US" w:eastAsia="en-US"/>
        </w:rPr>
        <w:t>,</w:t>
      </w:r>
      <w:r w:rsidRPr="0090082E">
        <w:rPr>
          <w:bCs/>
          <w:lang w:val="en-US" w:eastAsia="en-US"/>
        </w:rPr>
        <w:t xml:space="preserve"> ngày 22</w:t>
      </w:r>
      <w:r w:rsidR="0090082E">
        <w:rPr>
          <w:bCs/>
          <w:lang w:val="en-US" w:eastAsia="en-US"/>
        </w:rPr>
        <w:t xml:space="preserve"> tháng 7 năm </w:t>
      </w:r>
      <w:r w:rsidRPr="0090082E">
        <w:rPr>
          <w:bCs/>
          <w:lang w:val="en-US" w:eastAsia="en-US"/>
        </w:rPr>
        <w:t>2016 của Thủ tướng Chính phủ về việc sửa đổi bổ sung một số nội dung của danh mục chi tiết các loại hình, tiêu chí, qui mô, tiêu chuẩn của các cơ sở thực hiện xã hội hóa trong lĩnh vực giáo dục, dạy nghề, y tế, văn hóa thông tin, môi trường</w:t>
      </w:r>
      <w:r w:rsidR="0090082E">
        <w:rPr>
          <w:bCs/>
          <w:lang w:val="en-US" w:eastAsia="en-US"/>
        </w:rPr>
        <w:t>;</w:t>
      </w:r>
    </w:p>
    <w:p w:rsidR="007D1D3C" w:rsidRPr="0090082E" w:rsidRDefault="007D1D3C" w:rsidP="0090082E">
      <w:pPr>
        <w:spacing w:before="120" w:line="240" w:lineRule="atLeast"/>
        <w:ind w:firstLine="720"/>
        <w:jc w:val="both"/>
        <w:rPr>
          <w:bCs/>
          <w:lang w:val="en-US" w:eastAsia="en-US"/>
        </w:rPr>
      </w:pPr>
      <w:r w:rsidRPr="0090082E">
        <w:rPr>
          <w:bCs/>
          <w:lang w:val="en-US" w:eastAsia="en-US"/>
        </w:rPr>
        <w:lastRenderedPageBreak/>
        <w:t>b) Được thực hiện các gói dịch vụ chăm sóc nuôi dưỡng các đối tượng xã hội thuộc trách nhiệm nhà nước chi trả kinh phí như các cơ sở trợ giú</w:t>
      </w:r>
      <w:r w:rsidR="0090082E">
        <w:rPr>
          <w:bCs/>
          <w:lang w:val="en-US" w:eastAsia="en-US"/>
        </w:rPr>
        <w:t>p xã hội công lập;</w:t>
      </w:r>
    </w:p>
    <w:p w:rsidR="007D1D3C" w:rsidRPr="0090082E" w:rsidRDefault="007D1D3C" w:rsidP="0090082E">
      <w:pPr>
        <w:spacing w:before="120" w:line="240" w:lineRule="atLeast"/>
        <w:ind w:firstLine="720"/>
        <w:jc w:val="both"/>
        <w:rPr>
          <w:bCs/>
          <w:lang w:val="en-US" w:eastAsia="en-US"/>
        </w:rPr>
      </w:pPr>
      <w:r w:rsidRPr="0090082E">
        <w:rPr>
          <w:bCs/>
          <w:lang w:val="en-US" w:eastAsia="en-US"/>
        </w:rPr>
        <w:t>c) Các cơ sở trợ giúp xã hội ngoài công lập thành lập mới được hưởng các chính sách nêu trên và được hỗ trợ kinh phí thực hiện các công trình hạ tầng k</w:t>
      </w:r>
      <w:r w:rsidR="0090082E">
        <w:rPr>
          <w:bCs/>
          <w:lang w:val="en-US" w:eastAsia="en-US"/>
        </w:rPr>
        <w:t>ỹ</w:t>
      </w:r>
      <w:r w:rsidRPr="0090082E">
        <w:rPr>
          <w:bCs/>
          <w:lang w:val="en-US" w:eastAsia="en-US"/>
        </w:rPr>
        <w:t xml:space="preserve"> thuật ngoài hàng rào và một phần kinh phí đầu tư xây dựng với mức hỗ trợ do </w:t>
      </w:r>
      <w:r w:rsidR="0090082E">
        <w:rPr>
          <w:bCs/>
          <w:lang w:val="en-US" w:eastAsia="en-US"/>
        </w:rPr>
        <w:t>Ủy ban nhân dân</w:t>
      </w:r>
      <w:r w:rsidRPr="0090082E">
        <w:rPr>
          <w:bCs/>
          <w:lang w:val="en-US" w:eastAsia="en-US"/>
        </w:rPr>
        <w:t xml:space="preserve"> tỉnh báo cáo </w:t>
      </w:r>
      <w:r w:rsidR="0090082E">
        <w:rPr>
          <w:bCs/>
          <w:lang w:val="en-US" w:eastAsia="en-US"/>
        </w:rPr>
        <w:t>Hội đồng nhân dân tỉnh</w:t>
      </w:r>
      <w:r w:rsidRPr="0090082E">
        <w:rPr>
          <w:bCs/>
          <w:lang w:val="en-US" w:eastAsia="en-US"/>
        </w:rPr>
        <w:t xml:space="preserve"> xem xét, quyết định.</w:t>
      </w:r>
    </w:p>
    <w:p w:rsidR="007D1D3C" w:rsidRPr="00A5794D" w:rsidRDefault="007D1D3C" w:rsidP="0090082E">
      <w:pPr>
        <w:spacing w:before="120" w:line="240" w:lineRule="atLeast"/>
        <w:ind w:firstLine="720"/>
        <w:jc w:val="both"/>
        <w:rPr>
          <w:bCs/>
          <w:lang w:val="en-US" w:eastAsia="en-US"/>
        </w:rPr>
      </w:pPr>
      <w:r w:rsidRPr="00A5794D">
        <w:rPr>
          <w:bCs/>
          <w:lang w:val="en-US" w:eastAsia="en-US"/>
        </w:rPr>
        <w:t xml:space="preserve"> 5. Đảm bảo kinh phí thực hiện các Chương trình, Đề án đã được Chính phủ phê duyệt: </w:t>
      </w:r>
      <w:r w:rsidR="004F1BE3" w:rsidRPr="00A5794D">
        <w:rPr>
          <w:bCs/>
          <w:lang w:val="en-US" w:eastAsia="en-US"/>
        </w:rPr>
        <w:t xml:space="preserve">Đề án Phát triển nghề công tác xã hội giai đoạn 2010 - 2020 </w:t>
      </w:r>
      <w:r w:rsidR="00AD7A0B" w:rsidRPr="00A5794D">
        <w:rPr>
          <w:bCs/>
          <w:lang w:val="en-US" w:eastAsia="en-US"/>
        </w:rPr>
        <w:t>theo Quyết định số 32/2010/QĐ, ngày 25 tháng 3 năm</w:t>
      </w:r>
      <w:r w:rsidR="00A5794D">
        <w:rPr>
          <w:bCs/>
          <w:lang w:val="en-US" w:eastAsia="en-US"/>
        </w:rPr>
        <w:t xml:space="preserve"> </w:t>
      </w:r>
      <w:r w:rsidR="00AD7A0B" w:rsidRPr="00A5794D">
        <w:rPr>
          <w:bCs/>
          <w:lang w:val="en-US" w:eastAsia="en-US"/>
        </w:rPr>
        <w:t xml:space="preserve">2010 của Thủ tướng Chính phủ </w:t>
      </w:r>
      <w:r w:rsidR="004F1BE3" w:rsidRPr="00A5794D">
        <w:rPr>
          <w:bCs/>
          <w:lang w:val="en-US" w:eastAsia="en-US"/>
        </w:rPr>
        <w:t>(Quyết định số 3924/QĐ-UBND</w:t>
      </w:r>
      <w:r w:rsidR="00AD7A0B" w:rsidRPr="00A5794D">
        <w:rPr>
          <w:bCs/>
          <w:lang w:val="en-US" w:eastAsia="en-US"/>
        </w:rPr>
        <w:t>,</w:t>
      </w:r>
      <w:r w:rsidR="004F1BE3" w:rsidRPr="00A5794D">
        <w:rPr>
          <w:bCs/>
          <w:lang w:val="en-US" w:eastAsia="en-US"/>
        </w:rPr>
        <w:t xml:space="preserve"> ngày 28</w:t>
      </w:r>
      <w:r w:rsidR="00AD7A0B" w:rsidRPr="00A5794D">
        <w:rPr>
          <w:bCs/>
          <w:lang w:val="en-US" w:eastAsia="en-US"/>
        </w:rPr>
        <w:t xml:space="preserve"> tháng 12 năm 2010 của Ủy ban nhân dân</w:t>
      </w:r>
      <w:r w:rsidR="004F1BE3" w:rsidRPr="00A5794D">
        <w:rPr>
          <w:bCs/>
          <w:lang w:val="en-US" w:eastAsia="en-US"/>
        </w:rPr>
        <w:t xml:space="preserve"> tỉnh</w:t>
      </w:r>
      <w:r w:rsidR="00A5794D">
        <w:rPr>
          <w:bCs/>
          <w:lang w:val="en-US" w:eastAsia="en-US"/>
        </w:rPr>
        <w:t>)</w:t>
      </w:r>
      <w:r w:rsidR="004F1BE3" w:rsidRPr="00A5794D">
        <w:rPr>
          <w:bCs/>
          <w:lang w:val="en-US" w:eastAsia="en-US"/>
        </w:rPr>
        <w:t xml:space="preserve">; </w:t>
      </w:r>
      <w:r w:rsidRPr="00A5794D">
        <w:rPr>
          <w:bCs/>
          <w:lang w:val="en-US" w:eastAsia="en-US"/>
        </w:rPr>
        <w:t>Đề án trợ giúp người khuyết tật giai đoạn 2013 - 2020 theo Quyết định số 1019/QĐ-TTg</w:t>
      </w:r>
      <w:r w:rsidR="004F1BE3" w:rsidRPr="00A5794D">
        <w:rPr>
          <w:bCs/>
          <w:lang w:val="en-US" w:eastAsia="en-US"/>
        </w:rPr>
        <w:t xml:space="preserve">, </w:t>
      </w:r>
      <w:r w:rsidRPr="00A5794D">
        <w:rPr>
          <w:bCs/>
          <w:lang w:val="en-US" w:eastAsia="en-US"/>
        </w:rPr>
        <w:t>ngày 05</w:t>
      </w:r>
      <w:r w:rsidR="004F1BE3" w:rsidRPr="00A5794D">
        <w:rPr>
          <w:bCs/>
          <w:lang w:val="en-US" w:eastAsia="en-US"/>
        </w:rPr>
        <w:t xml:space="preserve"> tháng 8 năm </w:t>
      </w:r>
      <w:r w:rsidRPr="00A5794D">
        <w:rPr>
          <w:bCs/>
          <w:lang w:val="en-US" w:eastAsia="en-US"/>
        </w:rPr>
        <w:t>2012 của Thủ tướng Chính phủ (Kế hoạch số 335/2013/KH-UBND</w:t>
      </w:r>
      <w:r w:rsidR="00AD7A0B" w:rsidRPr="00A5794D">
        <w:rPr>
          <w:bCs/>
          <w:lang w:val="en-US" w:eastAsia="en-US"/>
        </w:rPr>
        <w:t>,</w:t>
      </w:r>
      <w:r w:rsidRPr="00A5794D">
        <w:rPr>
          <w:bCs/>
          <w:lang w:val="en-US" w:eastAsia="en-US"/>
        </w:rPr>
        <w:t xml:space="preserve"> ngày 03</w:t>
      </w:r>
      <w:r w:rsidR="00AD7A0B" w:rsidRPr="00A5794D">
        <w:rPr>
          <w:bCs/>
          <w:lang w:val="en-US" w:eastAsia="en-US"/>
        </w:rPr>
        <w:t xml:space="preserve"> tháng 9 năm </w:t>
      </w:r>
      <w:r w:rsidRPr="00A5794D">
        <w:rPr>
          <w:bCs/>
          <w:lang w:val="en-US" w:eastAsia="en-US"/>
        </w:rPr>
        <w:t xml:space="preserve">2013 của </w:t>
      </w:r>
      <w:r w:rsidR="00AD7A0B" w:rsidRPr="00A5794D">
        <w:rPr>
          <w:bCs/>
          <w:lang w:val="en-US" w:eastAsia="en-US"/>
        </w:rPr>
        <w:t>Ủy ban nhân dân</w:t>
      </w:r>
      <w:r w:rsidRPr="00A5794D">
        <w:rPr>
          <w:bCs/>
          <w:lang w:val="en-US" w:eastAsia="en-US"/>
        </w:rPr>
        <w:t xml:space="preserve"> tỉnh); Đề án trợ giúp xã hội và phục hồi chức năng cho người tâm thần, người rối nhiễu tâm trí dựa vào cộng đồng giai đoạn 2011 - 2020 theo Quyết định số 1215/QĐ-TTg</w:t>
      </w:r>
      <w:r w:rsidR="00AD7A0B" w:rsidRPr="00A5794D">
        <w:rPr>
          <w:bCs/>
          <w:lang w:val="en-US" w:eastAsia="en-US"/>
        </w:rPr>
        <w:t>,</w:t>
      </w:r>
      <w:r w:rsidRPr="00A5794D">
        <w:rPr>
          <w:bCs/>
          <w:lang w:val="en-US" w:eastAsia="en-US"/>
        </w:rPr>
        <w:t xml:space="preserve"> ngày 22</w:t>
      </w:r>
      <w:r w:rsidR="004F1BE3" w:rsidRPr="00A5794D">
        <w:rPr>
          <w:bCs/>
          <w:lang w:val="en-US" w:eastAsia="en-US"/>
        </w:rPr>
        <w:t xml:space="preserve"> tháng 7 năm </w:t>
      </w:r>
      <w:r w:rsidRPr="00A5794D">
        <w:rPr>
          <w:bCs/>
          <w:lang w:val="en-US" w:eastAsia="en-US"/>
        </w:rPr>
        <w:t>2011 của Thủ tướng Chính phủ (Kế hoạch số 80/2013/KH-UBND ngày 12</w:t>
      </w:r>
      <w:r w:rsidR="00A5794D">
        <w:rPr>
          <w:bCs/>
          <w:lang w:val="en-US" w:eastAsia="en-US"/>
        </w:rPr>
        <w:t xml:space="preserve"> tháng 3 năm </w:t>
      </w:r>
      <w:r w:rsidRPr="00A5794D">
        <w:rPr>
          <w:bCs/>
          <w:lang w:val="en-US" w:eastAsia="en-US"/>
        </w:rPr>
        <w:t xml:space="preserve">2013 của </w:t>
      </w:r>
      <w:r w:rsidR="00AD7A0B" w:rsidRPr="00A5794D">
        <w:rPr>
          <w:bCs/>
          <w:lang w:val="en-US" w:eastAsia="en-US"/>
        </w:rPr>
        <w:t>Ủy ban nhân dân</w:t>
      </w:r>
      <w:r w:rsidRPr="00A5794D">
        <w:rPr>
          <w:bCs/>
          <w:lang w:val="en-US" w:eastAsia="en-US"/>
        </w:rPr>
        <w:t xml:space="preserve"> tỉnh); Đề án chăm sóc trẻ em mồ côi không nơi nương tựa, trẻ em bị bỏ rơi, trẻ em bị nhiễm HIV/AIDS theo Quyết định số 647/2013/QĐ-TTg</w:t>
      </w:r>
      <w:r w:rsidR="004F1BE3" w:rsidRPr="00A5794D">
        <w:rPr>
          <w:bCs/>
          <w:lang w:val="en-US" w:eastAsia="en-US"/>
        </w:rPr>
        <w:t>,</w:t>
      </w:r>
      <w:r w:rsidRPr="00A5794D">
        <w:rPr>
          <w:bCs/>
          <w:lang w:val="en-US" w:eastAsia="en-US"/>
        </w:rPr>
        <w:t xml:space="preserve"> ngày 26</w:t>
      </w:r>
      <w:r w:rsidR="004F1BE3" w:rsidRPr="00A5794D">
        <w:rPr>
          <w:bCs/>
          <w:lang w:val="en-US" w:eastAsia="en-US"/>
        </w:rPr>
        <w:t xml:space="preserve"> tháng 4 năm </w:t>
      </w:r>
      <w:r w:rsidRPr="00A5794D">
        <w:rPr>
          <w:bCs/>
          <w:lang w:val="en-US" w:eastAsia="en-US"/>
        </w:rPr>
        <w:t>2013 của Thủ tướng Chính phủ (Kế hoạch số 107/KH-UBND</w:t>
      </w:r>
      <w:r w:rsidR="00AD7A0B" w:rsidRPr="00A5794D">
        <w:rPr>
          <w:bCs/>
          <w:lang w:val="en-US" w:eastAsia="en-US"/>
        </w:rPr>
        <w:t>,</w:t>
      </w:r>
      <w:r w:rsidRPr="00A5794D">
        <w:rPr>
          <w:bCs/>
          <w:lang w:val="en-US" w:eastAsia="en-US"/>
        </w:rPr>
        <w:t xml:space="preserve"> </w:t>
      </w:r>
      <w:r w:rsidR="004F1BE3" w:rsidRPr="00A5794D">
        <w:rPr>
          <w:bCs/>
          <w:lang w:val="en-US" w:eastAsia="en-US"/>
        </w:rPr>
        <w:t>ngày 25</w:t>
      </w:r>
      <w:r w:rsidR="00AD7A0B" w:rsidRPr="00A5794D">
        <w:rPr>
          <w:bCs/>
          <w:lang w:val="en-US" w:eastAsia="en-US"/>
        </w:rPr>
        <w:t xml:space="preserve"> tháng 3 năm </w:t>
      </w:r>
      <w:r w:rsidR="004F1BE3" w:rsidRPr="00A5794D">
        <w:rPr>
          <w:bCs/>
          <w:lang w:val="en-US" w:eastAsia="en-US"/>
        </w:rPr>
        <w:t xml:space="preserve">2014 của </w:t>
      </w:r>
      <w:r w:rsidR="00AD7A0B" w:rsidRPr="00A5794D">
        <w:rPr>
          <w:bCs/>
          <w:lang w:val="en-US" w:eastAsia="en-US"/>
        </w:rPr>
        <w:t>Ủy ban nhân dân</w:t>
      </w:r>
      <w:r w:rsidR="004F1BE3" w:rsidRPr="00A5794D">
        <w:rPr>
          <w:bCs/>
          <w:lang w:val="en-US" w:eastAsia="en-US"/>
        </w:rPr>
        <w:t xml:space="preserve"> tỉnh).</w:t>
      </w:r>
    </w:p>
    <w:p w:rsidR="007D1D3C" w:rsidRPr="0090082E" w:rsidRDefault="007D1D3C" w:rsidP="0090082E">
      <w:pPr>
        <w:spacing w:before="120" w:line="240" w:lineRule="atLeast"/>
        <w:ind w:firstLine="720"/>
        <w:jc w:val="both"/>
        <w:rPr>
          <w:bCs/>
          <w:lang w:val="en-US" w:eastAsia="en-US"/>
        </w:rPr>
      </w:pPr>
      <w:r w:rsidRPr="0090082E">
        <w:rPr>
          <w:bCs/>
          <w:lang w:val="en-US" w:eastAsia="en-US"/>
        </w:rPr>
        <w:t xml:space="preserve">6. Danh mục các </w:t>
      </w:r>
      <w:r w:rsidR="00760DC7">
        <w:rPr>
          <w:bCs/>
          <w:lang w:val="en-US" w:eastAsia="en-US"/>
        </w:rPr>
        <w:t xml:space="preserve">dự </w:t>
      </w:r>
      <w:proofErr w:type="gramStart"/>
      <w:r w:rsidR="00760DC7">
        <w:rPr>
          <w:bCs/>
          <w:lang w:val="en-US" w:eastAsia="en-US"/>
        </w:rPr>
        <w:t>án</w:t>
      </w:r>
      <w:proofErr w:type="gramEnd"/>
      <w:r w:rsidR="00760DC7">
        <w:rPr>
          <w:bCs/>
          <w:lang w:val="en-US" w:eastAsia="en-US"/>
        </w:rPr>
        <w:t xml:space="preserve"> ưu tiên đầu tư:</w:t>
      </w:r>
      <w:r w:rsidRPr="0090082E">
        <w:rPr>
          <w:bCs/>
          <w:lang w:val="en-US" w:eastAsia="en-US"/>
        </w:rPr>
        <w:t xml:space="preserve"> </w:t>
      </w:r>
      <w:r w:rsidRPr="00A5794D">
        <w:rPr>
          <w:bCs/>
          <w:i/>
          <w:lang w:val="en-US" w:eastAsia="en-US"/>
        </w:rPr>
        <w:t>(Phụ lục 06)</w:t>
      </w:r>
      <w:r w:rsidR="00760DC7">
        <w:rPr>
          <w:bCs/>
          <w:lang w:val="en-US" w:eastAsia="en-US"/>
        </w:rPr>
        <w:t>.</w:t>
      </w:r>
      <w:r w:rsidRPr="0090082E">
        <w:rPr>
          <w:bCs/>
          <w:lang w:val="en-US" w:eastAsia="en-US"/>
        </w:rPr>
        <w:t xml:space="preserve"> </w:t>
      </w:r>
    </w:p>
    <w:p w:rsidR="007D1D3C" w:rsidRPr="009F11EC" w:rsidRDefault="007D1D3C" w:rsidP="009F11EC">
      <w:pPr>
        <w:spacing w:before="120" w:line="240" w:lineRule="atLeast"/>
        <w:ind w:firstLine="720"/>
        <w:jc w:val="both"/>
        <w:rPr>
          <w:b/>
          <w:bCs/>
          <w:lang w:val="en-US" w:eastAsia="en-US"/>
        </w:rPr>
      </w:pPr>
      <w:proofErr w:type="gramStart"/>
      <w:r w:rsidRPr="009F11EC">
        <w:rPr>
          <w:b/>
          <w:bCs/>
          <w:lang w:val="en-US" w:eastAsia="en-US"/>
        </w:rPr>
        <w:t xml:space="preserve">Điều </w:t>
      </w:r>
      <w:r w:rsidR="009F11EC">
        <w:rPr>
          <w:b/>
          <w:bCs/>
          <w:lang w:val="en-US" w:eastAsia="en-US"/>
        </w:rPr>
        <w:t>7</w:t>
      </w:r>
      <w:r w:rsidRPr="009F11EC">
        <w:rPr>
          <w:b/>
          <w:bCs/>
          <w:lang w:val="en-US" w:eastAsia="en-US"/>
        </w:rPr>
        <w:t>.</w:t>
      </w:r>
      <w:proofErr w:type="gramEnd"/>
      <w:r w:rsidRPr="009F11EC">
        <w:rPr>
          <w:b/>
          <w:bCs/>
          <w:lang w:val="en-US" w:eastAsia="en-US"/>
        </w:rPr>
        <w:t xml:space="preserve"> Kinh phí thực hiện</w:t>
      </w:r>
    </w:p>
    <w:p w:rsidR="007D1D3C" w:rsidRPr="009F11EC" w:rsidRDefault="007D1D3C" w:rsidP="009F11EC">
      <w:pPr>
        <w:spacing w:before="120" w:line="240" w:lineRule="atLeast"/>
        <w:ind w:firstLine="720"/>
        <w:jc w:val="both"/>
        <w:rPr>
          <w:bCs/>
          <w:lang w:val="en-US" w:eastAsia="en-US"/>
        </w:rPr>
      </w:pPr>
      <w:r w:rsidRPr="009F11EC">
        <w:rPr>
          <w:bCs/>
          <w:lang w:val="en-US" w:eastAsia="en-US"/>
        </w:rPr>
        <w:t>1. Kinh phí</w:t>
      </w:r>
      <w:r w:rsidR="004F1BE3" w:rsidRPr="009F11EC">
        <w:rPr>
          <w:bCs/>
          <w:lang w:val="en-US" w:eastAsia="en-US"/>
        </w:rPr>
        <w:t xml:space="preserve"> đầu tư: 379.190,0 triệu đồng (Trung ương: 92.334</w:t>
      </w:r>
      <w:r w:rsidRPr="009F11EC">
        <w:rPr>
          <w:bCs/>
          <w:lang w:val="en-US" w:eastAsia="en-US"/>
        </w:rPr>
        <w:t xml:space="preserve"> triệu đồng; địa phương: 60.0</w:t>
      </w:r>
      <w:r w:rsidR="004F1BE3" w:rsidRPr="009F11EC">
        <w:rPr>
          <w:bCs/>
          <w:lang w:val="en-US" w:eastAsia="en-US"/>
        </w:rPr>
        <w:t>00</w:t>
      </w:r>
      <w:r w:rsidRPr="009F11EC">
        <w:rPr>
          <w:bCs/>
          <w:lang w:val="en-US" w:eastAsia="en-US"/>
        </w:rPr>
        <w:t xml:space="preserve"> triệu đồng; nguồn xã hội hóa: 226.8</w:t>
      </w:r>
      <w:r w:rsidR="004F1BE3" w:rsidRPr="009F11EC">
        <w:rPr>
          <w:bCs/>
          <w:lang w:val="en-US" w:eastAsia="en-US"/>
        </w:rPr>
        <w:t>56</w:t>
      </w:r>
      <w:r w:rsidRPr="009F11EC">
        <w:rPr>
          <w:bCs/>
          <w:lang w:val="en-US" w:eastAsia="en-US"/>
        </w:rPr>
        <w:t xml:space="preserve"> triệu đồng).</w:t>
      </w:r>
    </w:p>
    <w:p w:rsidR="007D1D3C" w:rsidRPr="009F11EC" w:rsidRDefault="007D1D3C" w:rsidP="009F11EC">
      <w:pPr>
        <w:spacing w:before="120" w:line="240" w:lineRule="atLeast"/>
        <w:ind w:firstLine="720"/>
        <w:jc w:val="both"/>
        <w:rPr>
          <w:bCs/>
          <w:lang w:val="en-US" w:eastAsia="en-US"/>
        </w:rPr>
      </w:pPr>
      <w:r w:rsidRPr="009F11EC">
        <w:rPr>
          <w:bCs/>
          <w:lang w:val="en-US" w:eastAsia="en-US"/>
        </w:rPr>
        <w:t xml:space="preserve">a) Giai đoạn 2018-2025: </w:t>
      </w:r>
      <w:r w:rsidR="004F1BE3" w:rsidRPr="009F11EC">
        <w:rPr>
          <w:bCs/>
          <w:lang w:val="en-US" w:eastAsia="en-US"/>
        </w:rPr>
        <w:t>261.139</w:t>
      </w:r>
      <w:r w:rsidRPr="009F11EC">
        <w:rPr>
          <w:bCs/>
          <w:lang w:val="en-US" w:eastAsia="en-US"/>
        </w:rPr>
        <w:t xml:space="preserve"> </w:t>
      </w:r>
      <w:r w:rsidR="004F1BE3" w:rsidRPr="009F11EC">
        <w:rPr>
          <w:bCs/>
          <w:lang w:val="en-US" w:eastAsia="en-US"/>
        </w:rPr>
        <w:t>triệu đồng (Trung ương: 65.396</w:t>
      </w:r>
      <w:r w:rsidRPr="009F11EC">
        <w:rPr>
          <w:bCs/>
          <w:lang w:val="en-US" w:eastAsia="en-US"/>
        </w:rPr>
        <w:t xml:space="preserve"> triệu đồng; địa phương: 37.0</w:t>
      </w:r>
      <w:r w:rsidR="004F1BE3" w:rsidRPr="009F11EC">
        <w:rPr>
          <w:bCs/>
          <w:lang w:val="en-US" w:eastAsia="en-US"/>
        </w:rPr>
        <w:t>00</w:t>
      </w:r>
      <w:r w:rsidRPr="009F11EC">
        <w:rPr>
          <w:bCs/>
          <w:lang w:val="en-US" w:eastAsia="en-US"/>
        </w:rPr>
        <w:t xml:space="preserve"> triệu đồng; vận động xã hội: 158.743 triệu đồng);</w:t>
      </w:r>
    </w:p>
    <w:p w:rsidR="007D1D3C" w:rsidRPr="009F11EC" w:rsidRDefault="007D1D3C" w:rsidP="009F11EC">
      <w:pPr>
        <w:spacing w:before="120" w:line="240" w:lineRule="atLeast"/>
        <w:ind w:firstLine="720"/>
        <w:jc w:val="both"/>
        <w:rPr>
          <w:bCs/>
          <w:lang w:val="en-US" w:eastAsia="en-US"/>
        </w:rPr>
      </w:pPr>
      <w:r w:rsidRPr="009F11EC">
        <w:rPr>
          <w:bCs/>
          <w:lang w:val="en-US" w:eastAsia="en-US"/>
        </w:rPr>
        <w:t>b) Giai đoạn 2026-2030: 118.051 triệu đồng (Trung ương:</w:t>
      </w:r>
      <w:r w:rsidR="004F1BE3" w:rsidRPr="009F11EC">
        <w:rPr>
          <w:bCs/>
          <w:lang w:val="en-US" w:eastAsia="en-US"/>
        </w:rPr>
        <w:t xml:space="preserve"> 26.938</w:t>
      </w:r>
      <w:r w:rsidRPr="009F11EC">
        <w:rPr>
          <w:bCs/>
          <w:lang w:val="en-US" w:eastAsia="en-US"/>
        </w:rPr>
        <w:t xml:space="preserve"> triệu đồng; Địa phương: 23</w:t>
      </w:r>
      <w:r w:rsidR="004F1BE3" w:rsidRPr="009F11EC">
        <w:rPr>
          <w:bCs/>
          <w:lang w:val="en-US" w:eastAsia="en-US"/>
        </w:rPr>
        <w:t>.000</w:t>
      </w:r>
      <w:r w:rsidRPr="009F11EC">
        <w:rPr>
          <w:bCs/>
          <w:lang w:val="en-US" w:eastAsia="en-US"/>
        </w:rPr>
        <w:t xml:space="preserve"> triệu đồng; vận động xã hội: 68.113 triệu đồng).</w:t>
      </w:r>
    </w:p>
    <w:p w:rsidR="007D1D3C" w:rsidRPr="009F11EC" w:rsidRDefault="007D1D3C" w:rsidP="009F11EC">
      <w:pPr>
        <w:spacing w:before="120" w:line="240" w:lineRule="atLeast"/>
        <w:ind w:firstLine="720"/>
        <w:jc w:val="both"/>
        <w:rPr>
          <w:bCs/>
          <w:lang w:val="en-US" w:eastAsia="en-US"/>
        </w:rPr>
      </w:pPr>
      <w:r w:rsidRPr="009F11EC">
        <w:rPr>
          <w:bCs/>
          <w:lang w:val="en-US" w:eastAsia="en-US"/>
        </w:rPr>
        <w:t xml:space="preserve">2. Kinh phí hoạt động tư vấn, cung cấp dịch vụ trợ giúp xã hội: </w:t>
      </w:r>
    </w:p>
    <w:p w:rsidR="007D1D3C" w:rsidRPr="009F11EC" w:rsidRDefault="007D1D3C" w:rsidP="009F11EC">
      <w:pPr>
        <w:spacing w:before="120" w:line="240" w:lineRule="atLeast"/>
        <w:ind w:firstLine="720"/>
        <w:jc w:val="both"/>
        <w:rPr>
          <w:bCs/>
          <w:lang w:val="en-US" w:eastAsia="en-US"/>
        </w:rPr>
      </w:pPr>
      <w:r w:rsidRPr="009F11EC">
        <w:rPr>
          <w:bCs/>
          <w:lang w:val="en-US" w:eastAsia="en-US"/>
        </w:rPr>
        <w:t>Tổng số: 21.800,0</w:t>
      </w:r>
      <w:r w:rsidR="004F1BE3" w:rsidRPr="009F11EC">
        <w:rPr>
          <w:bCs/>
          <w:lang w:val="en-US" w:eastAsia="en-US"/>
        </w:rPr>
        <w:t xml:space="preserve"> triệu đồng (Trung ương: 6.700 triệu đồng; địa phương: 9.800</w:t>
      </w:r>
      <w:r w:rsidRPr="009F11EC">
        <w:rPr>
          <w:bCs/>
          <w:lang w:val="en-US" w:eastAsia="en-US"/>
        </w:rPr>
        <w:t xml:space="preserve"> triệu đồng; vận</w:t>
      </w:r>
      <w:r w:rsidR="004F1BE3" w:rsidRPr="009F11EC">
        <w:rPr>
          <w:bCs/>
          <w:lang w:val="en-US" w:eastAsia="en-US"/>
        </w:rPr>
        <w:t xml:space="preserve"> động xã hội: 5.300</w:t>
      </w:r>
      <w:r w:rsidRPr="009F11EC">
        <w:rPr>
          <w:bCs/>
          <w:lang w:val="en-US" w:eastAsia="en-US"/>
        </w:rPr>
        <w:t xml:space="preserve"> triệu đồng).</w:t>
      </w:r>
    </w:p>
    <w:p w:rsidR="007D1D3C" w:rsidRPr="009F11EC" w:rsidRDefault="007D1D3C" w:rsidP="009F11EC">
      <w:pPr>
        <w:spacing w:before="120" w:line="240" w:lineRule="atLeast"/>
        <w:jc w:val="center"/>
        <w:rPr>
          <w:bCs/>
          <w:i/>
          <w:lang w:val="en-US" w:eastAsia="en-US"/>
        </w:rPr>
      </w:pPr>
      <w:r w:rsidRPr="009F11EC">
        <w:rPr>
          <w:bCs/>
          <w:i/>
          <w:lang w:val="en-US" w:eastAsia="en-US"/>
        </w:rPr>
        <w:t>(Phụ lục 07, 08, 09)</w:t>
      </w:r>
    </w:p>
    <w:p w:rsidR="009F11EC" w:rsidRPr="00850CBC" w:rsidRDefault="009F11EC" w:rsidP="009F11EC">
      <w:pPr>
        <w:spacing w:before="120" w:line="240" w:lineRule="atLeast"/>
        <w:ind w:firstLine="720"/>
        <w:jc w:val="both"/>
        <w:rPr>
          <w:bCs/>
          <w:sz w:val="6"/>
          <w:lang w:val="en-US" w:eastAsia="en-US"/>
        </w:rPr>
      </w:pPr>
    </w:p>
    <w:p w:rsidR="009F11EC" w:rsidRPr="00760DC7" w:rsidRDefault="009F11EC" w:rsidP="00850CBC">
      <w:pPr>
        <w:spacing w:before="120" w:line="240" w:lineRule="atLeast"/>
        <w:jc w:val="center"/>
        <w:rPr>
          <w:b/>
          <w:bCs/>
          <w:lang w:val="en-US" w:eastAsia="en-US"/>
        </w:rPr>
      </w:pPr>
      <w:r w:rsidRPr="00760DC7">
        <w:rPr>
          <w:b/>
          <w:bCs/>
          <w:lang w:val="en-US" w:eastAsia="en-US"/>
        </w:rPr>
        <w:t>Chương III</w:t>
      </w:r>
    </w:p>
    <w:p w:rsidR="009F11EC" w:rsidRPr="00760DC7" w:rsidRDefault="009F11EC" w:rsidP="00850CBC">
      <w:pPr>
        <w:spacing w:before="120" w:line="240" w:lineRule="atLeast"/>
        <w:jc w:val="center"/>
        <w:rPr>
          <w:b/>
          <w:bCs/>
          <w:lang w:val="en-US" w:eastAsia="en-US"/>
        </w:rPr>
      </w:pPr>
      <w:r w:rsidRPr="00760DC7">
        <w:rPr>
          <w:b/>
          <w:bCs/>
          <w:lang w:val="en-US" w:eastAsia="en-US"/>
        </w:rPr>
        <w:t>TỔ CHỨC THỰC HIỆN</w:t>
      </w:r>
    </w:p>
    <w:p w:rsidR="00850CBC" w:rsidRDefault="007D1D3C" w:rsidP="009F11EC">
      <w:pPr>
        <w:spacing w:before="120" w:line="240" w:lineRule="atLeast"/>
        <w:ind w:firstLine="720"/>
        <w:jc w:val="both"/>
        <w:rPr>
          <w:b/>
          <w:bCs/>
          <w:lang w:val="en-US" w:eastAsia="en-US"/>
        </w:rPr>
      </w:pPr>
      <w:proofErr w:type="gramStart"/>
      <w:r w:rsidRPr="009F11EC">
        <w:rPr>
          <w:b/>
          <w:bCs/>
          <w:lang w:val="en-US" w:eastAsia="en-US"/>
        </w:rPr>
        <w:t xml:space="preserve">Điều </w:t>
      </w:r>
      <w:r w:rsidR="009F11EC">
        <w:rPr>
          <w:b/>
          <w:bCs/>
          <w:lang w:val="en-US" w:eastAsia="en-US"/>
        </w:rPr>
        <w:t>8</w:t>
      </w:r>
      <w:r w:rsidRPr="009F11EC">
        <w:rPr>
          <w:b/>
          <w:bCs/>
          <w:lang w:val="en-US" w:eastAsia="en-US"/>
        </w:rPr>
        <w:t>.</w:t>
      </w:r>
      <w:proofErr w:type="gramEnd"/>
      <w:r w:rsidRPr="009F11EC">
        <w:rPr>
          <w:b/>
          <w:bCs/>
          <w:lang w:val="en-US" w:eastAsia="en-US"/>
        </w:rPr>
        <w:t xml:space="preserve"> </w:t>
      </w:r>
      <w:r w:rsidR="00850CBC">
        <w:rPr>
          <w:b/>
          <w:bCs/>
          <w:lang w:val="en-US" w:eastAsia="en-US"/>
        </w:rPr>
        <w:t>Tổ chức thực hiện</w:t>
      </w:r>
    </w:p>
    <w:p w:rsidR="007D1D3C" w:rsidRPr="009F11EC" w:rsidRDefault="00850CBC" w:rsidP="009F11EC">
      <w:pPr>
        <w:spacing w:before="120" w:line="240" w:lineRule="atLeast"/>
        <w:ind w:firstLine="720"/>
        <w:jc w:val="both"/>
        <w:rPr>
          <w:bCs/>
          <w:lang w:val="en-US" w:eastAsia="en-US"/>
        </w:rPr>
      </w:pPr>
      <w:r>
        <w:rPr>
          <w:bCs/>
          <w:lang w:val="en-US" w:eastAsia="en-US"/>
        </w:rPr>
        <w:t xml:space="preserve">1. </w:t>
      </w:r>
      <w:r w:rsidR="007D1D3C" w:rsidRPr="009F11EC">
        <w:rPr>
          <w:bCs/>
          <w:lang w:val="en-US" w:eastAsia="en-US"/>
        </w:rPr>
        <w:t>Ủy ban nhân dân tỉnh tổ chức triển khai thực hiện Nghị quyết này.</w:t>
      </w:r>
    </w:p>
    <w:p w:rsidR="007D1D3C" w:rsidRPr="009F11EC" w:rsidRDefault="00850CBC" w:rsidP="009F11EC">
      <w:pPr>
        <w:spacing w:before="120" w:line="240" w:lineRule="atLeast"/>
        <w:ind w:firstLine="720"/>
        <w:jc w:val="both"/>
        <w:rPr>
          <w:bCs/>
          <w:lang w:val="en-US" w:eastAsia="en-US"/>
        </w:rPr>
      </w:pPr>
      <w:r w:rsidRPr="00850CBC">
        <w:rPr>
          <w:bCs/>
          <w:lang w:val="en-US" w:eastAsia="en-US"/>
        </w:rPr>
        <w:lastRenderedPageBreak/>
        <w:t>2.</w:t>
      </w:r>
      <w:r w:rsidR="007D1D3C" w:rsidRPr="009F11EC">
        <w:rPr>
          <w:bCs/>
          <w:lang w:val="en-US" w:eastAsia="en-US"/>
        </w:rPr>
        <w:t xml:space="preserve"> </w:t>
      </w:r>
      <w:r w:rsidR="006D1CBB" w:rsidRPr="009F11EC">
        <w:rPr>
          <w:bCs/>
          <w:lang w:val="en-US" w:eastAsia="en-US"/>
        </w:rPr>
        <w:t xml:space="preserve">Thường trực Hội đồng nhân dân, các </w:t>
      </w:r>
      <w:r w:rsidR="009F11EC">
        <w:rPr>
          <w:bCs/>
          <w:lang w:val="en-US" w:eastAsia="en-US"/>
        </w:rPr>
        <w:t>b</w:t>
      </w:r>
      <w:r w:rsidR="006D1CBB" w:rsidRPr="009F11EC">
        <w:rPr>
          <w:bCs/>
          <w:lang w:val="en-US" w:eastAsia="en-US"/>
        </w:rPr>
        <w:t xml:space="preserve">an Hội đồng nhân dân, các </w:t>
      </w:r>
      <w:r w:rsidR="009F11EC">
        <w:rPr>
          <w:bCs/>
          <w:lang w:val="en-US" w:eastAsia="en-US"/>
        </w:rPr>
        <w:t>t</w:t>
      </w:r>
      <w:r w:rsidR="006D1CBB" w:rsidRPr="009F11EC">
        <w:rPr>
          <w:bCs/>
          <w:lang w:val="en-US" w:eastAsia="en-US"/>
        </w:rPr>
        <w:t>ổ đại biểu Hội đồng nhân dân và đại biểu Hội đồng nhân dân tỉnh giám sát việc thực hiện Nghị quyết.</w:t>
      </w:r>
    </w:p>
    <w:p w:rsidR="007D1D3C" w:rsidRPr="009F11EC" w:rsidRDefault="007D1D3C" w:rsidP="009F11EC">
      <w:pPr>
        <w:spacing w:before="120" w:line="240" w:lineRule="atLeast"/>
        <w:ind w:firstLine="720"/>
        <w:jc w:val="both"/>
        <w:rPr>
          <w:bCs/>
          <w:lang w:val="en-US" w:eastAsia="en-US"/>
        </w:rPr>
      </w:pPr>
      <w:r w:rsidRPr="009F11EC">
        <w:rPr>
          <w:bCs/>
          <w:lang w:val="en-US" w:eastAsia="en-US"/>
        </w:rPr>
        <w:t xml:space="preserve">Nghị quyết này đã được Hội đồng nhân dân tỉnh Hà Tĩnh Khoá XVII, </w:t>
      </w:r>
      <w:r w:rsidR="006D1CBB" w:rsidRPr="009F11EC">
        <w:rPr>
          <w:bCs/>
          <w:lang w:val="en-US" w:eastAsia="en-US"/>
        </w:rPr>
        <w:t>k</w:t>
      </w:r>
      <w:r w:rsidRPr="009F11EC">
        <w:rPr>
          <w:bCs/>
          <w:lang w:val="en-US" w:eastAsia="en-US"/>
        </w:rPr>
        <w:t>ỳ họp thứ 7 thông qua ngày</w:t>
      </w:r>
      <w:r w:rsidR="009F11EC">
        <w:rPr>
          <w:bCs/>
          <w:lang w:val="en-US" w:eastAsia="en-US"/>
        </w:rPr>
        <w:t xml:space="preserve"> 18 </w:t>
      </w:r>
      <w:r w:rsidRPr="009F11EC">
        <w:rPr>
          <w:bCs/>
          <w:lang w:val="en-US" w:eastAsia="en-US"/>
        </w:rPr>
        <w:t>tháng 7 năm 2018 và có hiệu lực từ ngày</w:t>
      </w:r>
      <w:r w:rsidR="009F11EC">
        <w:rPr>
          <w:bCs/>
          <w:lang w:val="en-US" w:eastAsia="en-US"/>
        </w:rPr>
        <w:t xml:space="preserve"> 01 </w:t>
      </w:r>
      <w:r w:rsidRPr="009F11EC">
        <w:rPr>
          <w:bCs/>
          <w:lang w:val="en-US" w:eastAsia="en-US"/>
        </w:rPr>
        <w:t>tháng</w:t>
      </w:r>
      <w:r w:rsidR="009F11EC">
        <w:rPr>
          <w:bCs/>
          <w:lang w:val="en-US" w:eastAsia="en-US"/>
        </w:rPr>
        <w:t xml:space="preserve"> 8</w:t>
      </w:r>
      <w:r w:rsidRPr="009F11EC">
        <w:rPr>
          <w:bCs/>
          <w:lang w:val="en-US" w:eastAsia="en-US"/>
        </w:rPr>
        <w:t xml:space="preserve"> năm 2018./.</w:t>
      </w:r>
    </w:p>
    <w:p w:rsidR="00D26828" w:rsidRPr="009F11EC" w:rsidRDefault="00D26828" w:rsidP="009F11EC">
      <w:pPr>
        <w:spacing w:before="120" w:line="240" w:lineRule="atLeast"/>
        <w:ind w:firstLine="720"/>
        <w:jc w:val="both"/>
        <w:rPr>
          <w:bCs/>
          <w:lang w:val="en-US" w:eastAsia="en-US"/>
        </w:rPr>
      </w:pPr>
    </w:p>
    <w:tbl>
      <w:tblPr>
        <w:tblW w:w="9562" w:type="dxa"/>
        <w:tblLook w:val="04A0"/>
      </w:tblPr>
      <w:tblGrid>
        <w:gridCol w:w="4786"/>
        <w:gridCol w:w="4776"/>
      </w:tblGrid>
      <w:tr w:rsidR="007D1D3C" w:rsidRPr="005558CB" w:rsidTr="009F11EC">
        <w:trPr>
          <w:trHeight w:val="2496"/>
        </w:trPr>
        <w:tc>
          <w:tcPr>
            <w:tcW w:w="4786" w:type="dxa"/>
          </w:tcPr>
          <w:p w:rsidR="007D1D3C" w:rsidRPr="00355E92" w:rsidRDefault="007D1D3C" w:rsidP="00047817">
            <w:pPr>
              <w:rPr>
                <w:b/>
                <w:i/>
                <w:sz w:val="24"/>
                <w:szCs w:val="24"/>
                <w:lang w:val="en-US"/>
              </w:rPr>
            </w:pPr>
            <w:r w:rsidRPr="00355E92">
              <w:rPr>
                <w:b/>
                <w:i/>
                <w:sz w:val="24"/>
                <w:szCs w:val="24"/>
                <w:lang w:val="en-US"/>
              </w:rPr>
              <w:t>Nơi nhận:</w:t>
            </w:r>
          </w:p>
          <w:p w:rsidR="009F11EC" w:rsidRPr="00C239C1" w:rsidRDefault="009F11EC" w:rsidP="009F11EC">
            <w:pPr>
              <w:rPr>
                <w:noProof/>
                <w:sz w:val="22"/>
                <w:lang w:eastAsia="en-GB"/>
              </w:rPr>
            </w:pPr>
            <w:r w:rsidRPr="00C239C1">
              <w:rPr>
                <w:noProof/>
                <w:sz w:val="22"/>
                <w:lang w:eastAsia="en-GB"/>
              </w:rPr>
              <w:t>- Ủy ban Thường vụ Quốc hội;</w:t>
            </w:r>
          </w:p>
          <w:p w:rsidR="009F11EC" w:rsidRPr="00C239C1" w:rsidRDefault="009F11EC" w:rsidP="009F11EC">
            <w:pPr>
              <w:rPr>
                <w:noProof/>
                <w:sz w:val="22"/>
                <w:lang w:eastAsia="en-GB"/>
              </w:rPr>
            </w:pPr>
            <w:r w:rsidRPr="00C239C1">
              <w:rPr>
                <w:noProof/>
                <w:sz w:val="22"/>
                <w:lang w:eastAsia="en-GB"/>
              </w:rPr>
              <w:t>- Ban Công tác đại biểu UBTVQH;</w:t>
            </w:r>
          </w:p>
          <w:p w:rsidR="009F11EC" w:rsidRPr="00C239C1" w:rsidRDefault="009F11EC" w:rsidP="009F11EC">
            <w:pPr>
              <w:rPr>
                <w:noProof/>
                <w:sz w:val="22"/>
                <w:lang w:eastAsia="en-GB"/>
              </w:rPr>
            </w:pPr>
            <w:r w:rsidRPr="00C239C1">
              <w:rPr>
                <w:noProof/>
                <w:sz w:val="22"/>
                <w:lang w:eastAsia="en-GB"/>
              </w:rPr>
              <w:t xml:space="preserve">- Văn phòng Quốc hội; </w:t>
            </w:r>
          </w:p>
          <w:p w:rsidR="009F11EC" w:rsidRPr="00C239C1" w:rsidRDefault="009F11EC" w:rsidP="009F11EC">
            <w:pPr>
              <w:rPr>
                <w:noProof/>
                <w:sz w:val="22"/>
                <w:lang w:eastAsia="en-GB"/>
              </w:rPr>
            </w:pPr>
            <w:r w:rsidRPr="00C239C1">
              <w:rPr>
                <w:noProof/>
                <w:sz w:val="22"/>
                <w:lang w:eastAsia="en-GB"/>
              </w:rPr>
              <w:t>- Văn phòng Chủ tịch nước;</w:t>
            </w:r>
          </w:p>
          <w:p w:rsidR="009F11EC" w:rsidRDefault="009F11EC" w:rsidP="009F11EC">
            <w:pPr>
              <w:rPr>
                <w:noProof/>
                <w:sz w:val="22"/>
                <w:lang w:eastAsia="en-GB"/>
              </w:rPr>
            </w:pPr>
            <w:r w:rsidRPr="00C239C1">
              <w:rPr>
                <w:noProof/>
                <w:sz w:val="22"/>
                <w:lang w:eastAsia="en-GB"/>
              </w:rPr>
              <w:t>- Văn phòng Chính phủ, Website Chính phủ;</w:t>
            </w:r>
          </w:p>
          <w:p w:rsidR="009F11EC" w:rsidRPr="009F11EC" w:rsidRDefault="009F11EC" w:rsidP="009F11EC">
            <w:pPr>
              <w:rPr>
                <w:noProof/>
                <w:sz w:val="22"/>
                <w:lang w:val="en-US" w:eastAsia="en-GB"/>
              </w:rPr>
            </w:pPr>
            <w:r>
              <w:rPr>
                <w:noProof/>
                <w:sz w:val="22"/>
                <w:lang w:val="en-US" w:eastAsia="en-GB"/>
              </w:rPr>
              <w:t>- Bộ Lao động, Thương binh và Xã hội;</w:t>
            </w:r>
          </w:p>
          <w:p w:rsidR="009F11EC" w:rsidRPr="00C239C1" w:rsidRDefault="009F11EC" w:rsidP="009F11EC">
            <w:pPr>
              <w:rPr>
                <w:noProof/>
                <w:sz w:val="22"/>
                <w:lang w:eastAsia="en-GB"/>
              </w:rPr>
            </w:pPr>
            <w:r w:rsidRPr="00C239C1">
              <w:rPr>
                <w:noProof/>
                <w:sz w:val="22"/>
                <w:lang w:eastAsia="en-GB"/>
              </w:rPr>
              <w:t>- Kiểm toán nhà nước khu vực II;</w:t>
            </w:r>
          </w:p>
          <w:p w:rsidR="009F11EC" w:rsidRPr="00C239C1" w:rsidRDefault="009F11EC" w:rsidP="009F11EC">
            <w:pPr>
              <w:rPr>
                <w:noProof/>
                <w:sz w:val="22"/>
                <w:lang w:eastAsia="en-GB"/>
              </w:rPr>
            </w:pPr>
            <w:r w:rsidRPr="00C239C1">
              <w:rPr>
                <w:noProof/>
                <w:sz w:val="22"/>
                <w:lang w:eastAsia="en-GB"/>
              </w:rPr>
              <w:t>- Bộ Tư lệnh Quân khu IV;</w:t>
            </w:r>
          </w:p>
          <w:p w:rsidR="009F11EC" w:rsidRPr="00C239C1" w:rsidRDefault="009F11EC" w:rsidP="009F11EC">
            <w:pPr>
              <w:rPr>
                <w:noProof/>
                <w:sz w:val="22"/>
                <w:lang w:eastAsia="en-GB"/>
              </w:rPr>
            </w:pPr>
            <w:r w:rsidRPr="00C239C1">
              <w:rPr>
                <w:noProof/>
                <w:sz w:val="22"/>
                <w:lang w:eastAsia="en-GB"/>
              </w:rPr>
              <w:t>- Cục kiểm tra văn bản - Bộ Tư pháp;</w:t>
            </w:r>
          </w:p>
          <w:p w:rsidR="009F11EC" w:rsidRPr="00C239C1" w:rsidRDefault="009F11EC" w:rsidP="009F11EC">
            <w:pPr>
              <w:rPr>
                <w:noProof/>
                <w:sz w:val="22"/>
                <w:lang w:eastAsia="en-GB"/>
              </w:rPr>
            </w:pPr>
            <w:r w:rsidRPr="00C239C1">
              <w:rPr>
                <w:noProof/>
                <w:sz w:val="22"/>
                <w:lang w:eastAsia="en-GB"/>
              </w:rPr>
              <w:t>- TT Tỉnh uỷ, HĐND, UBND, UBMTTQ tỉnh;</w:t>
            </w:r>
          </w:p>
          <w:p w:rsidR="009F11EC" w:rsidRPr="00C239C1" w:rsidRDefault="009F11EC" w:rsidP="009F11EC">
            <w:pPr>
              <w:rPr>
                <w:noProof/>
                <w:sz w:val="22"/>
                <w:lang w:eastAsia="en-GB"/>
              </w:rPr>
            </w:pPr>
            <w:r w:rsidRPr="00C239C1">
              <w:rPr>
                <w:noProof/>
                <w:sz w:val="22"/>
                <w:lang w:eastAsia="en-GB"/>
              </w:rPr>
              <w:t>- Đại biểu Quốc hội đoàn Hà Tĩnh;</w:t>
            </w:r>
          </w:p>
          <w:p w:rsidR="009F11EC" w:rsidRPr="00C239C1" w:rsidRDefault="009F11EC" w:rsidP="009F11EC">
            <w:pPr>
              <w:rPr>
                <w:noProof/>
                <w:sz w:val="22"/>
                <w:lang w:eastAsia="en-GB"/>
              </w:rPr>
            </w:pPr>
            <w:r w:rsidRPr="00C239C1">
              <w:rPr>
                <w:noProof/>
                <w:sz w:val="22"/>
                <w:lang w:eastAsia="en-GB"/>
              </w:rPr>
              <w:t>- Đại biểu HĐND tỉnh;</w:t>
            </w:r>
          </w:p>
          <w:p w:rsidR="009F11EC" w:rsidRPr="00C239C1" w:rsidRDefault="009F11EC" w:rsidP="009F11EC">
            <w:pPr>
              <w:rPr>
                <w:noProof/>
                <w:sz w:val="22"/>
                <w:lang w:eastAsia="en-GB"/>
              </w:rPr>
            </w:pPr>
            <w:r w:rsidRPr="00C239C1">
              <w:rPr>
                <w:noProof/>
                <w:sz w:val="22"/>
                <w:lang w:eastAsia="en-GB"/>
              </w:rPr>
              <w:t>- Văn phòng Tỉnh uỷ;</w:t>
            </w:r>
          </w:p>
          <w:p w:rsidR="009F11EC" w:rsidRPr="00C239C1" w:rsidRDefault="009F11EC" w:rsidP="009F11EC">
            <w:pPr>
              <w:rPr>
                <w:noProof/>
                <w:sz w:val="22"/>
                <w:lang w:eastAsia="en-GB"/>
              </w:rPr>
            </w:pPr>
            <w:r w:rsidRPr="00C239C1">
              <w:rPr>
                <w:noProof/>
                <w:sz w:val="22"/>
                <w:lang w:eastAsia="en-GB"/>
              </w:rPr>
              <w:t>- Văn phòng Đoàn ĐBQH tỉnh;</w:t>
            </w:r>
          </w:p>
          <w:p w:rsidR="009F11EC" w:rsidRPr="00C239C1" w:rsidRDefault="009F11EC" w:rsidP="009F11EC">
            <w:pPr>
              <w:rPr>
                <w:noProof/>
                <w:sz w:val="22"/>
                <w:lang w:eastAsia="en-GB"/>
              </w:rPr>
            </w:pPr>
            <w:r w:rsidRPr="00C239C1">
              <w:rPr>
                <w:noProof/>
                <w:sz w:val="22"/>
                <w:lang w:eastAsia="en-GB"/>
              </w:rPr>
              <w:t>- Văn phòng HĐND tỉnh;</w:t>
            </w:r>
          </w:p>
          <w:p w:rsidR="009F11EC" w:rsidRPr="00C239C1" w:rsidRDefault="009F11EC" w:rsidP="009F11EC">
            <w:pPr>
              <w:rPr>
                <w:noProof/>
                <w:sz w:val="22"/>
                <w:lang w:eastAsia="en-GB"/>
              </w:rPr>
            </w:pPr>
            <w:r w:rsidRPr="00C239C1">
              <w:rPr>
                <w:noProof/>
                <w:sz w:val="22"/>
                <w:lang w:eastAsia="en-GB"/>
              </w:rPr>
              <w:t>- Văn phòng UBND tỉnh;</w:t>
            </w:r>
          </w:p>
          <w:p w:rsidR="009F11EC" w:rsidRPr="00C239C1" w:rsidRDefault="009F11EC" w:rsidP="009F11EC">
            <w:pPr>
              <w:rPr>
                <w:noProof/>
                <w:sz w:val="22"/>
                <w:lang w:eastAsia="en-GB"/>
              </w:rPr>
            </w:pPr>
            <w:r w:rsidRPr="00C239C1">
              <w:rPr>
                <w:noProof/>
                <w:sz w:val="22"/>
                <w:lang w:eastAsia="en-GB"/>
              </w:rPr>
              <w:t>- Các sở, ban, ngành, đoàn thể cấp tỉnh;</w:t>
            </w:r>
          </w:p>
          <w:p w:rsidR="009F11EC" w:rsidRPr="00C239C1" w:rsidRDefault="009F11EC" w:rsidP="009F11EC">
            <w:pPr>
              <w:rPr>
                <w:noProof/>
                <w:sz w:val="22"/>
                <w:lang w:eastAsia="en-GB"/>
              </w:rPr>
            </w:pPr>
            <w:r w:rsidRPr="00C239C1">
              <w:rPr>
                <w:noProof/>
                <w:sz w:val="22"/>
                <w:lang w:eastAsia="en-GB"/>
              </w:rPr>
              <w:t>- TT HĐND, UBND các huyện, thành phố, thị xã;</w:t>
            </w:r>
          </w:p>
          <w:p w:rsidR="009F11EC" w:rsidRPr="00C239C1" w:rsidRDefault="009F11EC" w:rsidP="009F11EC">
            <w:pPr>
              <w:rPr>
                <w:noProof/>
                <w:sz w:val="22"/>
                <w:lang w:eastAsia="en-GB"/>
              </w:rPr>
            </w:pPr>
            <w:r w:rsidRPr="00C239C1">
              <w:rPr>
                <w:noProof/>
                <w:sz w:val="22"/>
                <w:lang w:eastAsia="en-GB"/>
              </w:rPr>
              <w:t>- Trung tâm Công báo - tin học VP UBND tỉnh;</w:t>
            </w:r>
          </w:p>
          <w:p w:rsidR="009F11EC" w:rsidRPr="00C239C1" w:rsidRDefault="009F11EC" w:rsidP="009F11EC">
            <w:pPr>
              <w:rPr>
                <w:noProof/>
                <w:sz w:val="22"/>
              </w:rPr>
            </w:pPr>
            <w:r w:rsidRPr="00C239C1">
              <w:rPr>
                <w:noProof/>
                <w:sz w:val="22"/>
              </w:rPr>
              <w:t>- Trang thông tin điện tử tỉnh;</w:t>
            </w:r>
          </w:p>
          <w:p w:rsidR="009F11EC" w:rsidRDefault="009F11EC" w:rsidP="009F11EC">
            <w:pPr>
              <w:spacing w:line="240" w:lineRule="atLeast"/>
            </w:pPr>
            <w:r w:rsidRPr="00C239C1">
              <w:rPr>
                <w:noProof/>
                <w:sz w:val="22"/>
                <w:lang w:eastAsia="en-GB"/>
              </w:rPr>
              <w:t>- Lưu</w:t>
            </w:r>
            <w:r w:rsidRPr="00C239C1">
              <w:rPr>
                <w:noProof/>
                <w:sz w:val="22"/>
                <w:lang w:val="en-GB" w:eastAsia="en-GB"/>
              </w:rPr>
              <w:t>:</w:t>
            </w:r>
            <w:r w:rsidRPr="00C239C1">
              <w:rPr>
                <w:noProof/>
                <w:sz w:val="22"/>
                <w:lang w:eastAsia="en-GB"/>
              </w:rPr>
              <w:t xml:space="preserve"> VT.</w:t>
            </w:r>
          </w:p>
          <w:p w:rsidR="007D1D3C" w:rsidRPr="00355E92" w:rsidRDefault="007D1D3C" w:rsidP="007D1D3C">
            <w:pPr>
              <w:rPr>
                <w:sz w:val="22"/>
                <w:lang w:val="es-ES"/>
              </w:rPr>
            </w:pPr>
          </w:p>
        </w:tc>
        <w:tc>
          <w:tcPr>
            <w:tcW w:w="4776" w:type="dxa"/>
          </w:tcPr>
          <w:p w:rsidR="007D1D3C" w:rsidRPr="00355E92" w:rsidRDefault="007D1D3C" w:rsidP="00047817">
            <w:pPr>
              <w:spacing w:before="40" w:after="40" w:line="340" w:lineRule="atLeast"/>
              <w:jc w:val="center"/>
              <w:rPr>
                <w:b/>
                <w:lang w:val="en-US"/>
              </w:rPr>
            </w:pPr>
            <w:r w:rsidRPr="00355E92">
              <w:rPr>
                <w:b/>
                <w:lang w:val="en-US"/>
              </w:rPr>
              <w:t>CHỦ TỊCH</w:t>
            </w:r>
          </w:p>
          <w:p w:rsidR="007D1D3C" w:rsidRPr="00355E92" w:rsidRDefault="007D1D3C" w:rsidP="00047817">
            <w:pPr>
              <w:spacing w:before="40" w:after="40" w:line="340" w:lineRule="atLeast"/>
              <w:jc w:val="center"/>
              <w:rPr>
                <w:b/>
                <w:lang w:val="en-US"/>
              </w:rPr>
            </w:pPr>
          </w:p>
          <w:p w:rsidR="007D1D3C" w:rsidRPr="00355E92" w:rsidRDefault="007D1D3C" w:rsidP="00047817">
            <w:pPr>
              <w:spacing w:before="40" w:after="40" w:line="340" w:lineRule="atLeast"/>
              <w:jc w:val="center"/>
              <w:rPr>
                <w:b/>
                <w:lang w:val="en-US"/>
              </w:rPr>
            </w:pPr>
          </w:p>
          <w:p w:rsidR="007D1D3C" w:rsidRPr="00355E92" w:rsidRDefault="007D1D3C" w:rsidP="00047817">
            <w:pPr>
              <w:spacing w:before="40" w:after="40" w:line="340" w:lineRule="atLeast"/>
              <w:jc w:val="center"/>
              <w:rPr>
                <w:b/>
                <w:lang w:val="en-US"/>
              </w:rPr>
            </w:pPr>
          </w:p>
          <w:p w:rsidR="007D1D3C" w:rsidRPr="00355E92" w:rsidRDefault="007D1D3C" w:rsidP="00047817">
            <w:pPr>
              <w:spacing w:before="40" w:after="40" w:line="340" w:lineRule="atLeast"/>
              <w:jc w:val="center"/>
              <w:rPr>
                <w:b/>
                <w:lang w:val="en-US"/>
              </w:rPr>
            </w:pPr>
          </w:p>
          <w:p w:rsidR="007D1D3C" w:rsidRPr="00355E92" w:rsidRDefault="007D1D3C" w:rsidP="00047817">
            <w:pPr>
              <w:spacing w:before="40" w:after="40" w:line="340" w:lineRule="atLeast"/>
              <w:jc w:val="center"/>
              <w:rPr>
                <w:b/>
                <w:lang w:val="en-US"/>
              </w:rPr>
            </w:pPr>
          </w:p>
          <w:p w:rsidR="007D1D3C" w:rsidRPr="00EA6725" w:rsidRDefault="007D1D3C" w:rsidP="00047817">
            <w:pPr>
              <w:spacing w:before="40" w:after="40" w:line="340" w:lineRule="atLeast"/>
              <w:jc w:val="center"/>
              <w:rPr>
                <w:b/>
                <w:lang w:val="en-US"/>
              </w:rPr>
            </w:pPr>
            <w:r w:rsidRPr="00355E92">
              <w:rPr>
                <w:b/>
                <w:lang w:val="en-US"/>
              </w:rPr>
              <w:t>Lê Đình Sơn</w:t>
            </w:r>
          </w:p>
          <w:p w:rsidR="007D1D3C" w:rsidRDefault="007D1D3C" w:rsidP="00047817">
            <w:pPr>
              <w:spacing w:before="40" w:after="40" w:line="340" w:lineRule="atLeast"/>
              <w:jc w:val="center"/>
              <w:rPr>
                <w:b/>
                <w:sz w:val="26"/>
                <w:lang w:val="en-US"/>
              </w:rPr>
            </w:pPr>
          </w:p>
          <w:p w:rsidR="007D1D3C" w:rsidRDefault="007D1D3C" w:rsidP="00047817">
            <w:pPr>
              <w:spacing w:before="40" w:after="40" w:line="340" w:lineRule="atLeast"/>
              <w:jc w:val="center"/>
              <w:rPr>
                <w:b/>
                <w:sz w:val="26"/>
                <w:lang w:val="en-US"/>
              </w:rPr>
            </w:pPr>
          </w:p>
          <w:p w:rsidR="007D1D3C" w:rsidRPr="005558CB" w:rsidRDefault="007D1D3C" w:rsidP="00047817">
            <w:pPr>
              <w:spacing w:before="40" w:after="40" w:line="340" w:lineRule="atLeast"/>
              <w:jc w:val="center"/>
              <w:rPr>
                <w:b/>
                <w:sz w:val="20"/>
                <w:lang w:val="en-US"/>
              </w:rPr>
            </w:pPr>
          </w:p>
        </w:tc>
      </w:tr>
    </w:tbl>
    <w:p w:rsidR="00364A35" w:rsidRDefault="00364A35" w:rsidP="00DB35FC">
      <w:pPr>
        <w:spacing w:before="40" w:after="40" w:line="340" w:lineRule="atLeast"/>
        <w:ind w:right="14" w:firstLine="700"/>
        <w:jc w:val="both"/>
        <w:rPr>
          <w:lang w:val="en-US"/>
        </w:rPr>
      </w:pPr>
    </w:p>
    <w:p w:rsidR="00364A35" w:rsidRDefault="00364A35" w:rsidP="00DB35FC">
      <w:pPr>
        <w:spacing w:before="40" w:after="40" w:line="340" w:lineRule="atLeast"/>
        <w:ind w:right="14" w:firstLine="700"/>
        <w:jc w:val="both"/>
        <w:rPr>
          <w:lang w:val="en-US"/>
        </w:rPr>
      </w:pPr>
    </w:p>
    <w:p w:rsidR="00364A35" w:rsidRDefault="00364A35" w:rsidP="00DB35FC">
      <w:pPr>
        <w:spacing w:before="40" w:after="40" w:line="340" w:lineRule="atLeast"/>
        <w:ind w:right="14" w:firstLine="700"/>
        <w:jc w:val="both"/>
        <w:rPr>
          <w:lang w:val="en-US"/>
        </w:rPr>
      </w:pPr>
    </w:p>
    <w:p w:rsidR="00364A35" w:rsidRDefault="00364A35" w:rsidP="00DB35FC">
      <w:pPr>
        <w:spacing w:before="40" w:after="40" w:line="340" w:lineRule="atLeast"/>
        <w:ind w:right="14" w:firstLine="700"/>
        <w:jc w:val="both"/>
        <w:rPr>
          <w:lang w:val="en-US"/>
        </w:rPr>
      </w:pPr>
    </w:p>
    <w:p w:rsidR="00364A35" w:rsidRDefault="00364A35" w:rsidP="00DB35FC">
      <w:pPr>
        <w:spacing w:before="40" w:after="40" w:line="340" w:lineRule="atLeast"/>
        <w:ind w:right="14" w:firstLine="700"/>
        <w:jc w:val="both"/>
        <w:rPr>
          <w:lang w:val="en-US"/>
        </w:rPr>
      </w:pPr>
    </w:p>
    <w:p w:rsidR="00364A35" w:rsidRDefault="00364A35" w:rsidP="00DB35FC">
      <w:pPr>
        <w:spacing w:before="40" w:after="40" w:line="340" w:lineRule="atLeast"/>
        <w:ind w:right="14" w:firstLine="700"/>
        <w:jc w:val="both"/>
        <w:rPr>
          <w:lang w:val="en-US"/>
        </w:rPr>
      </w:pPr>
    </w:p>
    <w:sectPr w:rsidR="00364A35" w:rsidSect="00A5794D">
      <w:footerReference w:type="default" r:id="rId8"/>
      <w:pgSz w:w="11906" w:h="16838" w:code="9"/>
      <w:pgMar w:top="1134" w:right="1134" w:bottom="851"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28D" w:rsidRDefault="005F728D" w:rsidP="00636BCF">
      <w:r>
        <w:separator/>
      </w:r>
    </w:p>
  </w:endnote>
  <w:endnote w:type="continuationSeparator" w:id="0">
    <w:p w:rsidR="005F728D" w:rsidRDefault="005F728D" w:rsidP="00636B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209" w:rsidRDefault="00783046">
    <w:pPr>
      <w:pStyle w:val="Footer"/>
      <w:jc w:val="right"/>
    </w:pPr>
    <w:r>
      <w:fldChar w:fldCharType="begin"/>
    </w:r>
    <w:r w:rsidR="00B65209">
      <w:instrText xml:space="preserve"> PAGE   \* MERGEFORMAT </w:instrText>
    </w:r>
    <w:r>
      <w:fldChar w:fldCharType="separate"/>
    </w:r>
    <w:r w:rsidR="00E74943">
      <w:rPr>
        <w:noProof/>
      </w:rPr>
      <w:t>4</w:t>
    </w:r>
    <w:r>
      <w:fldChar w:fldCharType="end"/>
    </w:r>
  </w:p>
  <w:p w:rsidR="00B65209" w:rsidRDefault="00B652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28D" w:rsidRDefault="005F728D" w:rsidP="00636BCF">
      <w:r>
        <w:separator/>
      </w:r>
    </w:p>
  </w:footnote>
  <w:footnote w:type="continuationSeparator" w:id="0">
    <w:p w:rsidR="005F728D" w:rsidRDefault="005F728D" w:rsidP="00636B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3AF4"/>
    <w:multiLevelType w:val="hybridMultilevel"/>
    <w:tmpl w:val="314A56CA"/>
    <w:lvl w:ilvl="0" w:tplc="EFB0BC1C">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B2F86"/>
    <w:multiLevelType w:val="hybridMultilevel"/>
    <w:tmpl w:val="EA846A94"/>
    <w:lvl w:ilvl="0" w:tplc="5156B5B2">
      <w:start w:val="1"/>
      <w:numFmt w:val="bullet"/>
      <w:lvlText w:val=""/>
      <w:lvlJc w:val="left"/>
      <w:pPr>
        <w:ind w:left="927"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C36330E"/>
    <w:multiLevelType w:val="hybridMultilevel"/>
    <w:tmpl w:val="074E773E"/>
    <w:lvl w:ilvl="0" w:tplc="1D22E648">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0DA10332"/>
    <w:multiLevelType w:val="hybridMultilevel"/>
    <w:tmpl w:val="0B925CE6"/>
    <w:lvl w:ilvl="0" w:tplc="62F8622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0E201AB6"/>
    <w:multiLevelType w:val="hybridMultilevel"/>
    <w:tmpl w:val="B1DCD124"/>
    <w:lvl w:ilvl="0" w:tplc="2BEC629E">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4546595F"/>
    <w:multiLevelType w:val="hybridMultilevel"/>
    <w:tmpl w:val="D56C2120"/>
    <w:lvl w:ilvl="0" w:tplc="5796754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8936AF6"/>
    <w:multiLevelType w:val="hybridMultilevel"/>
    <w:tmpl w:val="197270E2"/>
    <w:lvl w:ilvl="0" w:tplc="86D8B2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552F3786"/>
    <w:multiLevelType w:val="hybridMultilevel"/>
    <w:tmpl w:val="1B5282B2"/>
    <w:lvl w:ilvl="0" w:tplc="44C82496">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5A5232C6"/>
    <w:multiLevelType w:val="hybridMultilevel"/>
    <w:tmpl w:val="8B16663C"/>
    <w:lvl w:ilvl="0" w:tplc="5C384370">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7"/>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E3360F"/>
    <w:rsid w:val="0000201C"/>
    <w:rsid w:val="0002205F"/>
    <w:rsid w:val="000308EA"/>
    <w:rsid w:val="00034210"/>
    <w:rsid w:val="000403BF"/>
    <w:rsid w:val="000448B9"/>
    <w:rsid w:val="000524E2"/>
    <w:rsid w:val="0005306B"/>
    <w:rsid w:val="00053925"/>
    <w:rsid w:val="00056EF9"/>
    <w:rsid w:val="00062051"/>
    <w:rsid w:val="000767D5"/>
    <w:rsid w:val="00084688"/>
    <w:rsid w:val="000931D7"/>
    <w:rsid w:val="000A1D9B"/>
    <w:rsid w:val="000A1F03"/>
    <w:rsid w:val="000A394E"/>
    <w:rsid w:val="000B1200"/>
    <w:rsid w:val="000B2329"/>
    <w:rsid w:val="000B2C94"/>
    <w:rsid w:val="000B4429"/>
    <w:rsid w:val="000E3434"/>
    <w:rsid w:val="000E5278"/>
    <w:rsid w:val="000E7814"/>
    <w:rsid w:val="000F3E79"/>
    <w:rsid w:val="00106004"/>
    <w:rsid w:val="0011152B"/>
    <w:rsid w:val="001115B3"/>
    <w:rsid w:val="001170FE"/>
    <w:rsid w:val="0011742C"/>
    <w:rsid w:val="00121B53"/>
    <w:rsid w:val="001230D2"/>
    <w:rsid w:val="00125A0C"/>
    <w:rsid w:val="00134B1F"/>
    <w:rsid w:val="00150765"/>
    <w:rsid w:val="001568A2"/>
    <w:rsid w:val="00167144"/>
    <w:rsid w:val="00183440"/>
    <w:rsid w:val="00185CE7"/>
    <w:rsid w:val="001B610A"/>
    <w:rsid w:val="001B7C0B"/>
    <w:rsid w:val="001B7DA3"/>
    <w:rsid w:val="001C2F0C"/>
    <w:rsid w:val="001F39C0"/>
    <w:rsid w:val="001F4C9A"/>
    <w:rsid w:val="001F6F57"/>
    <w:rsid w:val="00205D0C"/>
    <w:rsid w:val="002073AA"/>
    <w:rsid w:val="00215882"/>
    <w:rsid w:val="00217457"/>
    <w:rsid w:val="00230A3B"/>
    <w:rsid w:val="00231F95"/>
    <w:rsid w:val="00234406"/>
    <w:rsid w:val="0023735D"/>
    <w:rsid w:val="00241FBB"/>
    <w:rsid w:val="0025188D"/>
    <w:rsid w:val="00257E32"/>
    <w:rsid w:val="00266F49"/>
    <w:rsid w:val="00267891"/>
    <w:rsid w:val="00282ABB"/>
    <w:rsid w:val="00284E2F"/>
    <w:rsid w:val="00285982"/>
    <w:rsid w:val="002937C5"/>
    <w:rsid w:val="002A2FD0"/>
    <w:rsid w:val="002A3802"/>
    <w:rsid w:val="002C5381"/>
    <w:rsid w:val="002D26E3"/>
    <w:rsid w:val="002F5FC4"/>
    <w:rsid w:val="00301D85"/>
    <w:rsid w:val="00307CA6"/>
    <w:rsid w:val="00313320"/>
    <w:rsid w:val="00314EC9"/>
    <w:rsid w:val="00316F55"/>
    <w:rsid w:val="0032544B"/>
    <w:rsid w:val="0032579D"/>
    <w:rsid w:val="00330681"/>
    <w:rsid w:val="00334892"/>
    <w:rsid w:val="00341D3A"/>
    <w:rsid w:val="00345B6C"/>
    <w:rsid w:val="00355E92"/>
    <w:rsid w:val="00357ECC"/>
    <w:rsid w:val="00364A35"/>
    <w:rsid w:val="00373B1D"/>
    <w:rsid w:val="0038774B"/>
    <w:rsid w:val="00390C88"/>
    <w:rsid w:val="00396DB1"/>
    <w:rsid w:val="003A0B22"/>
    <w:rsid w:val="003B055D"/>
    <w:rsid w:val="003B09AC"/>
    <w:rsid w:val="003B46FA"/>
    <w:rsid w:val="003D51E1"/>
    <w:rsid w:val="003E3136"/>
    <w:rsid w:val="003F1BB9"/>
    <w:rsid w:val="004032AD"/>
    <w:rsid w:val="004033B9"/>
    <w:rsid w:val="00405E92"/>
    <w:rsid w:val="00410B8F"/>
    <w:rsid w:val="00414F5C"/>
    <w:rsid w:val="00432B4F"/>
    <w:rsid w:val="0045100D"/>
    <w:rsid w:val="00453CB3"/>
    <w:rsid w:val="00457836"/>
    <w:rsid w:val="00460DCF"/>
    <w:rsid w:val="00464345"/>
    <w:rsid w:val="0046443A"/>
    <w:rsid w:val="0046565F"/>
    <w:rsid w:val="0047056C"/>
    <w:rsid w:val="004738AC"/>
    <w:rsid w:val="00474545"/>
    <w:rsid w:val="00475397"/>
    <w:rsid w:val="00486D04"/>
    <w:rsid w:val="00490E25"/>
    <w:rsid w:val="004B18D9"/>
    <w:rsid w:val="004B2796"/>
    <w:rsid w:val="004D046C"/>
    <w:rsid w:val="004D6F08"/>
    <w:rsid w:val="004E15A6"/>
    <w:rsid w:val="004E3C96"/>
    <w:rsid w:val="004E6410"/>
    <w:rsid w:val="004E6926"/>
    <w:rsid w:val="004F079C"/>
    <w:rsid w:val="004F0810"/>
    <w:rsid w:val="004F1BE3"/>
    <w:rsid w:val="004F536D"/>
    <w:rsid w:val="00505721"/>
    <w:rsid w:val="00507F3D"/>
    <w:rsid w:val="00510885"/>
    <w:rsid w:val="00512B09"/>
    <w:rsid w:val="00513938"/>
    <w:rsid w:val="00513985"/>
    <w:rsid w:val="00515CB2"/>
    <w:rsid w:val="00524C64"/>
    <w:rsid w:val="00524F3D"/>
    <w:rsid w:val="005522D5"/>
    <w:rsid w:val="005558CB"/>
    <w:rsid w:val="0055703D"/>
    <w:rsid w:val="00560191"/>
    <w:rsid w:val="00564995"/>
    <w:rsid w:val="00564E3A"/>
    <w:rsid w:val="00574256"/>
    <w:rsid w:val="005772F1"/>
    <w:rsid w:val="00587949"/>
    <w:rsid w:val="005A0D31"/>
    <w:rsid w:val="005A7002"/>
    <w:rsid w:val="005B3767"/>
    <w:rsid w:val="005B3D6C"/>
    <w:rsid w:val="005B730B"/>
    <w:rsid w:val="005C7516"/>
    <w:rsid w:val="005C7819"/>
    <w:rsid w:val="005D5E4F"/>
    <w:rsid w:val="005E2101"/>
    <w:rsid w:val="005E5592"/>
    <w:rsid w:val="005F35F1"/>
    <w:rsid w:val="005F673B"/>
    <w:rsid w:val="005F728D"/>
    <w:rsid w:val="006006F7"/>
    <w:rsid w:val="0060233B"/>
    <w:rsid w:val="00605925"/>
    <w:rsid w:val="00606F71"/>
    <w:rsid w:val="00607E14"/>
    <w:rsid w:val="00613A08"/>
    <w:rsid w:val="00616651"/>
    <w:rsid w:val="00620165"/>
    <w:rsid w:val="006264E4"/>
    <w:rsid w:val="006318CB"/>
    <w:rsid w:val="00636BCF"/>
    <w:rsid w:val="006402C1"/>
    <w:rsid w:val="00641BF5"/>
    <w:rsid w:val="00646932"/>
    <w:rsid w:val="006506BE"/>
    <w:rsid w:val="00656C83"/>
    <w:rsid w:val="0066129E"/>
    <w:rsid w:val="00667CB9"/>
    <w:rsid w:val="00673773"/>
    <w:rsid w:val="00675FC5"/>
    <w:rsid w:val="00683877"/>
    <w:rsid w:val="0069386F"/>
    <w:rsid w:val="006A2BB5"/>
    <w:rsid w:val="006D1CBB"/>
    <w:rsid w:val="006D44F8"/>
    <w:rsid w:val="006D6926"/>
    <w:rsid w:val="006E720D"/>
    <w:rsid w:val="006F3495"/>
    <w:rsid w:val="0070037F"/>
    <w:rsid w:val="0071168E"/>
    <w:rsid w:val="00720A08"/>
    <w:rsid w:val="007238F6"/>
    <w:rsid w:val="00735336"/>
    <w:rsid w:val="007365A3"/>
    <w:rsid w:val="00740723"/>
    <w:rsid w:val="007504D6"/>
    <w:rsid w:val="00751C0B"/>
    <w:rsid w:val="00760DC7"/>
    <w:rsid w:val="007658DF"/>
    <w:rsid w:val="0078244B"/>
    <w:rsid w:val="00783046"/>
    <w:rsid w:val="007876BD"/>
    <w:rsid w:val="007877A5"/>
    <w:rsid w:val="00794FC2"/>
    <w:rsid w:val="007968E5"/>
    <w:rsid w:val="007968F8"/>
    <w:rsid w:val="007970A3"/>
    <w:rsid w:val="007A59EC"/>
    <w:rsid w:val="007B04B5"/>
    <w:rsid w:val="007B5AD5"/>
    <w:rsid w:val="007B6FC6"/>
    <w:rsid w:val="007C23C5"/>
    <w:rsid w:val="007C42A0"/>
    <w:rsid w:val="007D1453"/>
    <w:rsid w:val="007D1D3C"/>
    <w:rsid w:val="007E7ECE"/>
    <w:rsid w:val="007F3150"/>
    <w:rsid w:val="007F7B03"/>
    <w:rsid w:val="008005C0"/>
    <w:rsid w:val="00806089"/>
    <w:rsid w:val="00807492"/>
    <w:rsid w:val="00816003"/>
    <w:rsid w:val="008249EA"/>
    <w:rsid w:val="0083773B"/>
    <w:rsid w:val="00837C57"/>
    <w:rsid w:val="008400FD"/>
    <w:rsid w:val="00845533"/>
    <w:rsid w:val="00850CBC"/>
    <w:rsid w:val="00860E83"/>
    <w:rsid w:val="00863D72"/>
    <w:rsid w:val="0086400D"/>
    <w:rsid w:val="008659F9"/>
    <w:rsid w:val="00876BB7"/>
    <w:rsid w:val="008804DC"/>
    <w:rsid w:val="0088592D"/>
    <w:rsid w:val="0088692E"/>
    <w:rsid w:val="00892939"/>
    <w:rsid w:val="008A527E"/>
    <w:rsid w:val="008B0C9E"/>
    <w:rsid w:val="008C44F1"/>
    <w:rsid w:val="008C755B"/>
    <w:rsid w:val="008D4C3F"/>
    <w:rsid w:val="008E011D"/>
    <w:rsid w:val="008F280A"/>
    <w:rsid w:val="0090082E"/>
    <w:rsid w:val="00901CF4"/>
    <w:rsid w:val="00903189"/>
    <w:rsid w:val="009056F2"/>
    <w:rsid w:val="00912DFF"/>
    <w:rsid w:val="00914D9D"/>
    <w:rsid w:val="00914DD2"/>
    <w:rsid w:val="0092035C"/>
    <w:rsid w:val="0092524B"/>
    <w:rsid w:val="009341DD"/>
    <w:rsid w:val="00940B9A"/>
    <w:rsid w:val="00944289"/>
    <w:rsid w:val="00946007"/>
    <w:rsid w:val="00950E64"/>
    <w:rsid w:val="00951A39"/>
    <w:rsid w:val="00951D25"/>
    <w:rsid w:val="0095396B"/>
    <w:rsid w:val="00954D28"/>
    <w:rsid w:val="00957851"/>
    <w:rsid w:val="00957C5C"/>
    <w:rsid w:val="0097688A"/>
    <w:rsid w:val="00981A4C"/>
    <w:rsid w:val="009A0A37"/>
    <w:rsid w:val="009B04BF"/>
    <w:rsid w:val="009D6E42"/>
    <w:rsid w:val="009E5B0F"/>
    <w:rsid w:val="009E6354"/>
    <w:rsid w:val="009F11EC"/>
    <w:rsid w:val="009F1333"/>
    <w:rsid w:val="009F3980"/>
    <w:rsid w:val="00A052EA"/>
    <w:rsid w:val="00A137D1"/>
    <w:rsid w:val="00A150A3"/>
    <w:rsid w:val="00A15C16"/>
    <w:rsid w:val="00A210F9"/>
    <w:rsid w:val="00A21EBB"/>
    <w:rsid w:val="00A3660B"/>
    <w:rsid w:val="00A37410"/>
    <w:rsid w:val="00A4458B"/>
    <w:rsid w:val="00A447A5"/>
    <w:rsid w:val="00A50C21"/>
    <w:rsid w:val="00A5794D"/>
    <w:rsid w:val="00A601D6"/>
    <w:rsid w:val="00A62F3D"/>
    <w:rsid w:val="00A65FBF"/>
    <w:rsid w:val="00A85A80"/>
    <w:rsid w:val="00A85E00"/>
    <w:rsid w:val="00A86BB3"/>
    <w:rsid w:val="00A9332B"/>
    <w:rsid w:val="00A95C46"/>
    <w:rsid w:val="00A9604E"/>
    <w:rsid w:val="00AA31A3"/>
    <w:rsid w:val="00AA498B"/>
    <w:rsid w:val="00AB62BE"/>
    <w:rsid w:val="00AD0352"/>
    <w:rsid w:val="00AD2D69"/>
    <w:rsid w:val="00AD5D8C"/>
    <w:rsid w:val="00AD7999"/>
    <w:rsid w:val="00AD7A0B"/>
    <w:rsid w:val="00AF3682"/>
    <w:rsid w:val="00AF64C1"/>
    <w:rsid w:val="00B00EA3"/>
    <w:rsid w:val="00B0333F"/>
    <w:rsid w:val="00B17200"/>
    <w:rsid w:val="00B23511"/>
    <w:rsid w:val="00B32367"/>
    <w:rsid w:val="00B36E8B"/>
    <w:rsid w:val="00B403FE"/>
    <w:rsid w:val="00B40591"/>
    <w:rsid w:val="00B42437"/>
    <w:rsid w:val="00B426E2"/>
    <w:rsid w:val="00B434DC"/>
    <w:rsid w:val="00B52D27"/>
    <w:rsid w:val="00B567AD"/>
    <w:rsid w:val="00B57D2B"/>
    <w:rsid w:val="00B65209"/>
    <w:rsid w:val="00B67E1A"/>
    <w:rsid w:val="00B71052"/>
    <w:rsid w:val="00B74647"/>
    <w:rsid w:val="00B97219"/>
    <w:rsid w:val="00B97839"/>
    <w:rsid w:val="00BB0066"/>
    <w:rsid w:val="00BB320F"/>
    <w:rsid w:val="00BC1650"/>
    <w:rsid w:val="00BC1D15"/>
    <w:rsid w:val="00BD2166"/>
    <w:rsid w:val="00BD584B"/>
    <w:rsid w:val="00BE467C"/>
    <w:rsid w:val="00BF083E"/>
    <w:rsid w:val="00BF0F07"/>
    <w:rsid w:val="00BF25C5"/>
    <w:rsid w:val="00BF5FE3"/>
    <w:rsid w:val="00C01E33"/>
    <w:rsid w:val="00C063F6"/>
    <w:rsid w:val="00C072F4"/>
    <w:rsid w:val="00C1264C"/>
    <w:rsid w:val="00C16E5D"/>
    <w:rsid w:val="00C172C7"/>
    <w:rsid w:val="00C21B68"/>
    <w:rsid w:val="00C23EEB"/>
    <w:rsid w:val="00C26EB5"/>
    <w:rsid w:val="00C332A5"/>
    <w:rsid w:val="00C333EA"/>
    <w:rsid w:val="00C37AC2"/>
    <w:rsid w:val="00C4748B"/>
    <w:rsid w:val="00C55E58"/>
    <w:rsid w:val="00C603BD"/>
    <w:rsid w:val="00C65BE5"/>
    <w:rsid w:val="00C673C8"/>
    <w:rsid w:val="00C779CC"/>
    <w:rsid w:val="00C84CA9"/>
    <w:rsid w:val="00C85BB5"/>
    <w:rsid w:val="00C935D9"/>
    <w:rsid w:val="00C9363A"/>
    <w:rsid w:val="00C973CF"/>
    <w:rsid w:val="00CA1C3D"/>
    <w:rsid w:val="00CA2F00"/>
    <w:rsid w:val="00CB2CD1"/>
    <w:rsid w:val="00CB78DF"/>
    <w:rsid w:val="00CC3EBB"/>
    <w:rsid w:val="00CE26AF"/>
    <w:rsid w:val="00CE3E5C"/>
    <w:rsid w:val="00CE7AD1"/>
    <w:rsid w:val="00CF57BB"/>
    <w:rsid w:val="00CF6A42"/>
    <w:rsid w:val="00D01D57"/>
    <w:rsid w:val="00D0360B"/>
    <w:rsid w:val="00D03645"/>
    <w:rsid w:val="00D164C1"/>
    <w:rsid w:val="00D20979"/>
    <w:rsid w:val="00D26828"/>
    <w:rsid w:val="00D275DF"/>
    <w:rsid w:val="00D313F1"/>
    <w:rsid w:val="00D3310F"/>
    <w:rsid w:val="00D3577A"/>
    <w:rsid w:val="00D43DEB"/>
    <w:rsid w:val="00D51F7B"/>
    <w:rsid w:val="00D52C80"/>
    <w:rsid w:val="00D5370F"/>
    <w:rsid w:val="00D57222"/>
    <w:rsid w:val="00D61E8D"/>
    <w:rsid w:val="00D71E80"/>
    <w:rsid w:val="00D7240A"/>
    <w:rsid w:val="00D73F64"/>
    <w:rsid w:val="00D758FA"/>
    <w:rsid w:val="00D764B1"/>
    <w:rsid w:val="00D825C1"/>
    <w:rsid w:val="00D83DE7"/>
    <w:rsid w:val="00D84DE6"/>
    <w:rsid w:val="00D95439"/>
    <w:rsid w:val="00DB22EE"/>
    <w:rsid w:val="00DB35FC"/>
    <w:rsid w:val="00DB729C"/>
    <w:rsid w:val="00DD379E"/>
    <w:rsid w:val="00DD3A4B"/>
    <w:rsid w:val="00DD4C1B"/>
    <w:rsid w:val="00DE3107"/>
    <w:rsid w:val="00DE3395"/>
    <w:rsid w:val="00DF1636"/>
    <w:rsid w:val="00DF250F"/>
    <w:rsid w:val="00E05B0C"/>
    <w:rsid w:val="00E124DD"/>
    <w:rsid w:val="00E1309E"/>
    <w:rsid w:val="00E1613D"/>
    <w:rsid w:val="00E17D34"/>
    <w:rsid w:val="00E20886"/>
    <w:rsid w:val="00E242FD"/>
    <w:rsid w:val="00E26908"/>
    <w:rsid w:val="00E3360F"/>
    <w:rsid w:val="00E357F9"/>
    <w:rsid w:val="00E36562"/>
    <w:rsid w:val="00E407F1"/>
    <w:rsid w:val="00E41261"/>
    <w:rsid w:val="00E47A9E"/>
    <w:rsid w:val="00E5446D"/>
    <w:rsid w:val="00E54EF7"/>
    <w:rsid w:val="00E56225"/>
    <w:rsid w:val="00E72F82"/>
    <w:rsid w:val="00E74518"/>
    <w:rsid w:val="00E7472C"/>
    <w:rsid w:val="00E74943"/>
    <w:rsid w:val="00E755B7"/>
    <w:rsid w:val="00E808E0"/>
    <w:rsid w:val="00E813B1"/>
    <w:rsid w:val="00E8152A"/>
    <w:rsid w:val="00E90811"/>
    <w:rsid w:val="00E91534"/>
    <w:rsid w:val="00E96289"/>
    <w:rsid w:val="00EA22AF"/>
    <w:rsid w:val="00EA6725"/>
    <w:rsid w:val="00EA7BBA"/>
    <w:rsid w:val="00EB2D5B"/>
    <w:rsid w:val="00EB35CA"/>
    <w:rsid w:val="00EC2F3C"/>
    <w:rsid w:val="00EC3210"/>
    <w:rsid w:val="00EC3E81"/>
    <w:rsid w:val="00EC3EE9"/>
    <w:rsid w:val="00ED0F63"/>
    <w:rsid w:val="00EE1197"/>
    <w:rsid w:val="00EE27F4"/>
    <w:rsid w:val="00EF288B"/>
    <w:rsid w:val="00EF4116"/>
    <w:rsid w:val="00EF49BF"/>
    <w:rsid w:val="00EF51EC"/>
    <w:rsid w:val="00F04516"/>
    <w:rsid w:val="00F13CFF"/>
    <w:rsid w:val="00F206FC"/>
    <w:rsid w:val="00F22816"/>
    <w:rsid w:val="00F23A81"/>
    <w:rsid w:val="00F32F90"/>
    <w:rsid w:val="00F36609"/>
    <w:rsid w:val="00F4217D"/>
    <w:rsid w:val="00F4334D"/>
    <w:rsid w:val="00F475AB"/>
    <w:rsid w:val="00F5255E"/>
    <w:rsid w:val="00F5791F"/>
    <w:rsid w:val="00F70EFB"/>
    <w:rsid w:val="00F74A96"/>
    <w:rsid w:val="00F95667"/>
    <w:rsid w:val="00FA058B"/>
    <w:rsid w:val="00FA67B0"/>
    <w:rsid w:val="00FB506A"/>
    <w:rsid w:val="00FB6E96"/>
    <w:rsid w:val="00FD1595"/>
    <w:rsid w:val="00FD40C6"/>
    <w:rsid w:val="00FD7D14"/>
    <w:rsid w:val="00FE4C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60F"/>
    <w:rPr>
      <w:rFonts w:eastAsia="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semiHidden/>
    <w:rsid w:val="00E3360F"/>
    <w:pPr>
      <w:spacing w:after="160" w:line="240" w:lineRule="exact"/>
    </w:pPr>
    <w:rPr>
      <w:rFonts w:ascii="Arial" w:hAnsi="Arial"/>
      <w:sz w:val="22"/>
      <w:szCs w:val="22"/>
      <w:lang w:val="en-US" w:eastAsia="en-US"/>
    </w:rPr>
  </w:style>
  <w:style w:type="table" w:styleId="TableGrid">
    <w:name w:val="Table Grid"/>
    <w:basedOn w:val="TableNormal"/>
    <w:rsid w:val="00E3360F"/>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6D44F8"/>
    <w:rPr>
      <w:i/>
      <w:iCs/>
    </w:rPr>
  </w:style>
  <w:style w:type="paragraph" w:styleId="NormalWeb">
    <w:name w:val="Normal (Web)"/>
    <w:basedOn w:val="Normal"/>
    <w:rsid w:val="005C7819"/>
    <w:pPr>
      <w:spacing w:before="100" w:beforeAutospacing="1" w:after="100" w:afterAutospacing="1"/>
    </w:pPr>
    <w:rPr>
      <w:sz w:val="24"/>
      <w:szCs w:val="24"/>
      <w:lang w:val="en-US" w:eastAsia="en-US"/>
    </w:rPr>
  </w:style>
  <w:style w:type="paragraph" w:styleId="BodyText">
    <w:name w:val="Body Text"/>
    <w:basedOn w:val="Normal"/>
    <w:link w:val="BodyTextChar"/>
    <w:unhideWhenUsed/>
    <w:rsid w:val="00EA7BBA"/>
    <w:pPr>
      <w:jc w:val="center"/>
    </w:pPr>
    <w:rPr>
      <w:rFonts w:ascii=".VnTime" w:hAnsi=".VnTime"/>
      <w:b/>
      <w:sz w:val="30"/>
      <w:szCs w:val="20"/>
    </w:rPr>
  </w:style>
  <w:style w:type="character" w:customStyle="1" w:styleId="BodyTextChar">
    <w:name w:val="Body Text Char"/>
    <w:link w:val="BodyText"/>
    <w:rsid w:val="00EA7BBA"/>
    <w:rPr>
      <w:rFonts w:ascii=".VnTime" w:eastAsia="Times New Roman" w:hAnsi=".VnTime"/>
      <w:b/>
      <w:sz w:val="30"/>
    </w:rPr>
  </w:style>
  <w:style w:type="paragraph" w:styleId="BalloonText">
    <w:name w:val="Balloon Text"/>
    <w:basedOn w:val="Normal"/>
    <w:link w:val="BalloonTextChar"/>
    <w:uiPriority w:val="99"/>
    <w:semiHidden/>
    <w:unhideWhenUsed/>
    <w:rsid w:val="00641BF5"/>
    <w:rPr>
      <w:rFonts w:ascii="Tahoma" w:hAnsi="Tahoma"/>
      <w:sz w:val="16"/>
      <w:szCs w:val="16"/>
    </w:rPr>
  </w:style>
  <w:style w:type="character" w:customStyle="1" w:styleId="BalloonTextChar">
    <w:name w:val="Balloon Text Char"/>
    <w:link w:val="BalloonText"/>
    <w:uiPriority w:val="99"/>
    <w:semiHidden/>
    <w:rsid w:val="00641BF5"/>
    <w:rPr>
      <w:rFonts w:ascii="Tahoma" w:eastAsia="Times New Roman" w:hAnsi="Tahoma" w:cs="Tahoma"/>
      <w:sz w:val="16"/>
      <w:szCs w:val="16"/>
      <w:lang w:val="vi-VN" w:eastAsia="vi-VN"/>
    </w:rPr>
  </w:style>
  <w:style w:type="paragraph" w:customStyle="1" w:styleId="CharCharCharCharCharCharCharCharChar1Char">
    <w:name w:val="Char Char Char Char Char Char Char Char Char1 Char"/>
    <w:basedOn w:val="Normal"/>
    <w:next w:val="Normal"/>
    <w:autoRedefine/>
    <w:semiHidden/>
    <w:rsid w:val="0011152B"/>
    <w:pPr>
      <w:spacing w:before="120" w:after="120" w:line="312" w:lineRule="auto"/>
    </w:pPr>
    <w:rPr>
      <w:szCs w:val="22"/>
      <w:lang w:val="en-US" w:eastAsia="en-US"/>
    </w:rPr>
  </w:style>
  <w:style w:type="paragraph" w:styleId="Header">
    <w:name w:val="header"/>
    <w:basedOn w:val="Normal"/>
    <w:link w:val="HeaderChar"/>
    <w:uiPriority w:val="99"/>
    <w:semiHidden/>
    <w:unhideWhenUsed/>
    <w:rsid w:val="00636BCF"/>
    <w:pPr>
      <w:tabs>
        <w:tab w:val="center" w:pos="4680"/>
        <w:tab w:val="right" w:pos="9360"/>
      </w:tabs>
    </w:pPr>
  </w:style>
  <w:style w:type="character" w:customStyle="1" w:styleId="HeaderChar">
    <w:name w:val="Header Char"/>
    <w:link w:val="Header"/>
    <w:uiPriority w:val="99"/>
    <w:semiHidden/>
    <w:rsid w:val="00636BCF"/>
    <w:rPr>
      <w:rFonts w:eastAsia="Times New Roman"/>
      <w:sz w:val="28"/>
      <w:szCs w:val="28"/>
      <w:lang w:val="vi-VN" w:eastAsia="vi-VN"/>
    </w:rPr>
  </w:style>
  <w:style w:type="paragraph" w:styleId="Footer">
    <w:name w:val="footer"/>
    <w:basedOn w:val="Normal"/>
    <w:link w:val="FooterChar"/>
    <w:uiPriority w:val="99"/>
    <w:unhideWhenUsed/>
    <w:rsid w:val="00636BCF"/>
    <w:pPr>
      <w:tabs>
        <w:tab w:val="center" w:pos="4680"/>
        <w:tab w:val="right" w:pos="9360"/>
      </w:tabs>
    </w:pPr>
  </w:style>
  <w:style w:type="character" w:customStyle="1" w:styleId="FooterChar">
    <w:name w:val="Footer Char"/>
    <w:link w:val="Footer"/>
    <w:uiPriority w:val="99"/>
    <w:rsid w:val="00636BCF"/>
    <w:rPr>
      <w:rFonts w:eastAsia="Times New Roman"/>
      <w:sz w:val="28"/>
      <w:szCs w:val="28"/>
      <w:lang w:val="vi-VN" w:eastAsia="vi-VN"/>
    </w:rPr>
  </w:style>
  <w:style w:type="paragraph" w:styleId="FootnoteText">
    <w:name w:val="footnote text"/>
    <w:basedOn w:val="Normal"/>
    <w:link w:val="FootnoteTextChar"/>
    <w:uiPriority w:val="99"/>
    <w:semiHidden/>
    <w:unhideWhenUsed/>
    <w:rsid w:val="00432B4F"/>
    <w:rPr>
      <w:sz w:val="20"/>
      <w:szCs w:val="20"/>
    </w:rPr>
  </w:style>
  <w:style w:type="character" w:customStyle="1" w:styleId="FootnoteTextChar">
    <w:name w:val="Footnote Text Char"/>
    <w:link w:val="FootnoteText"/>
    <w:uiPriority w:val="99"/>
    <w:semiHidden/>
    <w:rsid w:val="00432B4F"/>
    <w:rPr>
      <w:rFonts w:eastAsia="Times New Roman"/>
    </w:rPr>
  </w:style>
  <w:style w:type="paragraph" w:styleId="NoSpacing">
    <w:name w:val="No Spacing"/>
    <w:uiPriority w:val="1"/>
    <w:qFormat/>
    <w:rsid w:val="00432B4F"/>
    <w:rPr>
      <w:rFonts w:eastAsia="Times New Roman"/>
      <w:sz w:val="28"/>
      <w:szCs w:val="28"/>
    </w:rPr>
  </w:style>
  <w:style w:type="character" w:styleId="FootnoteReference">
    <w:name w:val="footnote reference"/>
    <w:uiPriority w:val="99"/>
    <w:semiHidden/>
    <w:unhideWhenUsed/>
    <w:rsid w:val="00432B4F"/>
    <w:rPr>
      <w:vertAlign w:val="superscript"/>
    </w:rPr>
  </w:style>
  <w:style w:type="paragraph" w:styleId="ListParagraph">
    <w:name w:val="List Paragraph"/>
    <w:basedOn w:val="Normal"/>
    <w:uiPriority w:val="34"/>
    <w:qFormat/>
    <w:rsid w:val="00850CBC"/>
    <w:pPr>
      <w:ind w:left="720"/>
      <w:contextualSpacing/>
    </w:pPr>
  </w:style>
</w:styles>
</file>

<file path=word/webSettings.xml><?xml version="1.0" encoding="utf-8"?>
<w:webSettings xmlns:r="http://schemas.openxmlformats.org/officeDocument/2006/relationships" xmlns:w="http://schemas.openxmlformats.org/wordprocessingml/2006/main">
  <w:divs>
    <w:div w:id="6569347">
      <w:bodyDiv w:val="1"/>
      <w:marLeft w:val="0"/>
      <w:marRight w:val="0"/>
      <w:marTop w:val="0"/>
      <w:marBottom w:val="0"/>
      <w:divBdr>
        <w:top w:val="none" w:sz="0" w:space="0" w:color="auto"/>
        <w:left w:val="none" w:sz="0" w:space="0" w:color="auto"/>
        <w:bottom w:val="none" w:sz="0" w:space="0" w:color="auto"/>
        <w:right w:val="none" w:sz="0" w:space="0" w:color="auto"/>
      </w:divBdr>
    </w:div>
    <w:div w:id="573516983">
      <w:bodyDiv w:val="1"/>
      <w:marLeft w:val="0"/>
      <w:marRight w:val="0"/>
      <w:marTop w:val="0"/>
      <w:marBottom w:val="0"/>
      <w:divBdr>
        <w:top w:val="none" w:sz="0" w:space="0" w:color="auto"/>
        <w:left w:val="none" w:sz="0" w:space="0" w:color="auto"/>
        <w:bottom w:val="none" w:sz="0" w:space="0" w:color="auto"/>
        <w:right w:val="none" w:sz="0" w:space="0" w:color="auto"/>
      </w:divBdr>
    </w:div>
    <w:div w:id="605649494">
      <w:bodyDiv w:val="1"/>
      <w:marLeft w:val="0"/>
      <w:marRight w:val="0"/>
      <w:marTop w:val="0"/>
      <w:marBottom w:val="0"/>
      <w:divBdr>
        <w:top w:val="none" w:sz="0" w:space="0" w:color="auto"/>
        <w:left w:val="none" w:sz="0" w:space="0" w:color="auto"/>
        <w:bottom w:val="none" w:sz="0" w:space="0" w:color="auto"/>
        <w:right w:val="none" w:sz="0" w:space="0" w:color="auto"/>
      </w:divBdr>
    </w:div>
    <w:div w:id="771703964">
      <w:bodyDiv w:val="1"/>
      <w:marLeft w:val="0"/>
      <w:marRight w:val="0"/>
      <w:marTop w:val="0"/>
      <w:marBottom w:val="0"/>
      <w:divBdr>
        <w:top w:val="none" w:sz="0" w:space="0" w:color="auto"/>
        <w:left w:val="none" w:sz="0" w:space="0" w:color="auto"/>
        <w:bottom w:val="none" w:sz="0" w:space="0" w:color="auto"/>
        <w:right w:val="none" w:sz="0" w:space="0" w:color="auto"/>
      </w:divBdr>
    </w:div>
    <w:div w:id="879393109">
      <w:bodyDiv w:val="1"/>
      <w:marLeft w:val="0"/>
      <w:marRight w:val="0"/>
      <w:marTop w:val="0"/>
      <w:marBottom w:val="0"/>
      <w:divBdr>
        <w:top w:val="none" w:sz="0" w:space="0" w:color="auto"/>
        <w:left w:val="none" w:sz="0" w:space="0" w:color="auto"/>
        <w:bottom w:val="none" w:sz="0" w:space="0" w:color="auto"/>
        <w:right w:val="none" w:sz="0" w:space="0" w:color="auto"/>
      </w:divBdr>
    </w:div>
    <w:div w:id="1211265648">
      <w:bodyDiv w:val="1"/>
      <w:marLeft w:val="0"/>
      <w:marRight w:val="0"/>
      <w:marTop w:val="0"/>
      <w:marBottom w:val="0"/>
      <w:divBdr>
        <w:top w:val="none" w:sz="0" w:space="0" w:color="auto"/>
        <w:left w:val="none" w:sz="0" w:space="0" w:color="auto"/>
        <w:bottom w:val="none" w:sz="0" w:space="0" w:color="auto"/>
        <w:right w:val="none" w:sz="0" w:space="0" w:color="auto"/>
      </w:divBdr>
    </w:div>
    <w:div w:id="1245996156">
      <w:bodyDiv w:val="1"/>
      <w:marLeft w:val="0"/>
      <w:marRight w:val="0"/>
      <w:marTop w:val="0"/>
      <w:marBottom w:val="0"/>
      <w:divBdr>
        <w:top w:val="none" w:sz="0" w:space="0" w:color="auto"/>
        <w:left w:val="none" w:sz="0" w:space="0" w:color="auto"/>
        <w:bottom w:val="none" w:sz="0" w:space="0" w:color="auto"/>
        <w:right w:val="none" w:sz="0" w:space="0" w:color="auto"/>
      </w:divBdr>
    </w:div>
    <w:div w:id="1498233438">
      <w:bodyDiv w:val="1"/>
      <w:marLeft w:val="0"/>
      <w:marRight w:val="0"/>
      <w:marTop w:val="0"/>
      <w:marBottom w:val="0"/>
      <w:divBdr>
        <w:top w:val="none" w:sz="0" w:space="0" w:color="auto"/>
        <w:left w:val="none" w:sz="0" w:space="0" w:color="auto"/>
        <w:bottom w:val="none" w:sz="0" w:space="0" w:color="auto"/>
        <w:right w:val="none" w:sz="0" w:space="0" w:color="auto"/>
      </w:divBdr>
    </w:div>
    <w:div w:id="1568220162">
      <w:bodyDiv w:val="1"/>
      <w:marLeft w:val="0"/>
      <w:marRight w:val="0"/>
      <w:marTop w:val="0"/>
      <w:marBottom w:val="0"/>
      <w:divBdr>
        <w:top w:val="none" w:sz="0" w:space="0" w:color="auto"/>
        <w:left w:val="none" w:sz="0" w:space="0" w:color="auto"/>
        <w:bottom w:val="none" w:sz="0" w:space="0" w:color="auto"/>
        <w:right w:val="none" w:sz="0" w:space="0" w:color="auto"/>
      </w:divBdr>
    </w:div>
    <w:div w:id="1761102837">
      <w:bodyDiv w:val="1"/>
      <w:marLeft w:val="0"/>
      <w:marRight w:val="0"/>
      <w:marTop w:val="0"/>
      <w:marBottom w:val="0"/>
      <w:divBdr>
        <w:top w:val="none" w:sz="0" w:space="0" w:color="auto"/>
        <w:left w:val="none" w:sz="0" w:space="0" w:color="auto"/>
        <w:bottom w:val="none" w:sz="0" w:space="0" w:color="auto"/>
        <w:right w:val="none" w:sz="0" w:space="0" w:color="auto"/>
      </w:divBdr>
    </w:div>
    <w:div w:id="1902671940">
      <w:bodyDiv w:val="1"/>
      <w:marLeft w:val="0"/>
      <w:marRight w:val="0"/>
      <w:marTop w:val="0"/>
      <w:marBottom w:val="0"/>
      <w:divBdr>
        <w:top w:val="none" w:sz="0" w:space="0" w:color="auto"/>
        <w:left w:val="none" w:sz="0" w:space="0" w:color="auto"/>
        <w:bottom w:val="none" w:sz="0" w:space="0" w:color="auto"/>
        <w:right w:val="none" w:sz="0" w:space="0" w:color="auto"/>
      </w:divBdr>
    </w:div>
    <w:div w:id="2055419593">
      <w:bodyDiv w:val="1"/>
      <w:marLeft w:val="0"/>
      <w:marRight w:val="0"/>
      <w:marTop w:val="0"/>
      <w:marBottom w:val="0"/>
      <w:divBdr>
        <w:top w:val="none" w:sz="0" w:space="0" w:color="auto"/>
        <w:left w:val="none" w:sz="0" w:space="0" w:color="auto"/>
        <w:bottom w:val="none" w:sz="0" w:space="0" w:color="auto"/>
        <w:right w:val="none" w:sz="0" w:space="0" w:color="auto"/>
      </w:divBdr>
    </w:div>
    <w:div w:id="211230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77808-1EEE-4539-A8CC-9A103DA0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2325</Words>
  <Characters>13257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User</cp:lastModifiedBy>
  <cp:revision>3</cp:revision>
  <cp:lastPrinted>2018-07-26T08:42:00Z</cp:lastPrinted>
  <dcterms:created xsi:type="dcterms:W3CDTF">2018-07-31T07:39:00Z</dcterms:created>
  <dcterms:modified xsi:type="dcterms:W3CDTF">2018-08-12T23:58:00Z</dcterms:modified>
</cp:coreProperties>
</file>